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74" w:after="120" w:line="400" w:lineRule="exact"/>
        <w:ind w:right="-418"/>
        <w:jc w:val="center"/>
        <w:rPr>
          <w:rFonts w:ascii="仿宋_GB2312" w:hAnsi="Times New Roman" w:eastAsia="仿宋_GB2312"/>
          <w:color w:val="2D3131"/>
          <w:sz w:val="32"/>
          <w:szCs w:val="32"/>
          <w:lang w:val="it-IT"/>
        </w:rPr>
      </w:pPr>
    </w:p>
    <w:p>
      <w:pPr>
        <w:widowControl w:val="0"/>
        <w:spacing w:before="74" w:after="120" w:line="400" w:lineRule="exact"/>
        <w:ind w:right="-418"/>
        <w:jc w:val="center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关于商请协助意大利学生申请中国政府奖学金的函</w:t>
      </w:r>
    </w:p>
    <w:p>
      <w:pPr>
        <w:widowControl w:val="0"/>
        <w:spacing w:before="74" w:after="120" w:line="400" w:lineRule="exact"/>
        <w:ind w:right="-418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</w:p>
    <w:p>
      <w:pPr>
        <w:widowControl w:val="0"/>
        <w:spacing w:before="74" w:after="120" w:line="400" w:lineRule="exact"/>
        <w:ind w:right="-418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有关高等院校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：</w:t>
      </w:r>
    </w:p>
    <w:p>
      <w:pPr>
        <w:widowControl w:val="0"/>
        <w:spacing w:before="74" w:after="120" w:line="400" w:lineRule="exact"/>
        <w:ind w:right="-418" w:firstLine="645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根据国家留基委关于做好202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  <w:t>3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-20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2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  <w:t>4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年度中国政府奖学金遴选推荐工作有关要求，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我处将优先推荐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能够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获得国内高校录取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意向的申请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者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。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为此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，若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申请人向贵校提出入学申请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，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请给予协助为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盼。</w:t>
      </w:r>
    </w:p>
    <w:p>
      <w:pPr>
        <w:widowControl w:val="0"/>
        <w:spacing w:before="74" w:after="120" w:line="400" w:lineRule="exact"/>
        <w:ind w:right="-418" w:firstLine="645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在受理申请时请注意以下事项：</w:t>
      </w:r>
    </w:p>
    <w:p>
      <w:pPr>
        <w:pStyle w:val="9"/>
        <w:widowControl w:val="0"/>
        <w:numPr>
          <w:ilvl w:val="0"/>
          <w:numId w:val="1"/>
        </w:numPr>
        <w:spacing w:before="74" w:after="120" w:line="400" w:lineRule="exact"/>
        <w:ind w:left="0" w:right="-418" w:firstLine="645" w:firstLineChars="0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向贵校提出申请者系拟申请享受中国政府奖学金去贵校学习的学生，为此请先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确认贵校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为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能够接收中国政府奖学金留学生的学校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。若贵校非属上述学校，请勿受理此申请并请及时明确告知申请者。</w:t>
      </w:r>
    </w:p>
    <w:p>
      <w:pPr>
        <w:pStyle w:val="9"/>
        <w:widowControl w:val="0"/>
        <w:numPr>
          <w:ilvl w:val="0"/>
          <w:numId w:val="1"/>
        </w:numPr>
        <w:spacing w:before="74" w:after="120" w:line="400" w:lineRule="exact"/>
        <w:ind w:left="0" w:right="-418" w:firstLine="645" w:firstLineChars="0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意方申请人向我处申请政府奖学金的截止日期</w:t>
      </w:r>
      <w:r>
        <w:rPr>
          <w:rFonts w:hint="eastAsia" w:ascii="仿宋_GB2312" w:hAnsi="Times New Roman" w:eastAsia="仿宋_GB2312"/>
          <w:color w:val="2D3131"/>
          <w:sz w:val="30"/>
          <w:szCs w:val="30"/>
          <w:highlight w:val="yellow"/>
          <w:lang w:val="it-IT"/>
        </w:rPr>
        <w:t>为</w:t>
      </w:r>
      <w:r>
        <w:rPr>
          <w:rFonts w:hint="eastAsia" w:ascii="仿宋_GB2312" w:hAnsi="Times New Roman" w:eastAsia="仿宋_GB2312"/>
          <w:color w:val="2D3131"/>
          <w:sz w:val="30"/>
          <w:szCs w:val="30"/>
          <w:highlight w:val="yellow"/>
          <w:lang w:val="en-US" w:eastAsia="zh-CN"/>
        </w:rPr>
        <w:t>1</w:t>
      </w:r>
      <w:r>
        <w:rPr>
          <w:rFonts w:hint="eastAsia" w:ascii="仿宋_GB2312" w:hAnsi="Times New Roman" w:eastAsia="仿宋_GB2312"/>
          <w:color w:val="2D3131"/>
          <w:sz w:val="30"/>
          <w:szCs w:val="30"/>
          <w:highlight w:val="yellow"/>
          <w:lang w:val="it-IT"/>
        </w:rPr>
        <w:t>月</w:t>
      </w:r>
      <w:r>
        <w:rPr>
          <w:rFonts w:hint="eastAsia" w:ascii="仿宋_GB2312" w:hAnsi="Times New Roman" w:eastAsia="仿宋_GB2312"/>
          <w:color w:val="2D3131"/>
          <w:sz w:val="30"/>
          <w:szCs w:val="30"/>
          <w:highlight w:val="yellow"/>
          <w:lang w:val="en-US" w:eastAsia="zh-CN"/>
        </w:rPr>
        <w:t>30</w:t>
      </w:r>
      <w:r>
        <w:rPr>
          <w:rFonts w:hint="eastAsia" w:ascii="仿宋_GB2312" w:hAnsi="Times New Roman" w:eastAsia="仿宋_GB2312"/>
          <w:color w:val="2D3131"/>
          <w:sz w:val="30"/>
          <w:szCs w:val="30"/>
          <w:highlight w:val="yellow"/>
          <w:lang w:val="it-IT"/>
        </w:rPr>
        <w:t>日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。若申请人符合贵校录取的各项条件，请及时出具《录取意向书》（具体格式见所附参考模板）。若申请人不符合贵校的录取条件，也请及时告知申请人。</w:t>
      </w:r>
    </w:p>
    <w:p>
      <w:pPr>
        <w:pStyle w:val="9"/>
        <w:widowControl w:val="0"/>
        <w:numPr>
          <w:ilvl w:val="0"/>
          <w:numId w:val="1"/>
        </w:numPr>
        <w:spacing w:before="74" w:after="120" w:line="400" w:lineRule="exact"/>
        <w:ind w:left="0" w:right="-418" w:firstLine="645" w:firstLineChars="0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我处将在申请截止日期后全面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审核、评估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所收到的申请材料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，并将综合考虑申请人申请学习的学历层次、专业、学生的中文语言能力及学习计划的可行性等因素进行遴选。若贵校有意向录取的学生未能获得推荐，敬请给予理解。</w:t>
      </w:r>
    </w:p>
    <w:p>
      <w:pPr>
        <w:pStyle w:val="9"/>
        <w:widowControl w:val="0"/>
        <w:numPr>
          <w:ilvl w:val="0"/>
          <w:numId w:val="1"/>
        </w:numPr>
        <w:spacing w:before="74" w:after="120" w:line="400" w:lineRule="exact"/>
        <w:ind w:left="0" w:right="-418" w:firstLine="645" w:firstLineChars="0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请贵校在出具的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《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录取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意向书》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中提供负责来华留学生事务的部门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、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联系人及联系方式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，以便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我处在确定推荐名单后及时通知贵校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有意向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录取的人员是否被推荐的情况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，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以便贵校及时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做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出相应安排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。</w:t>
      </w:r>
    </w:p>
    <w:p>
      <w:pPr>
        <w:pStyle w:val="9"/>
        <w:widowControl w:val="0"/>
        <w:numPr>
          <w:ilvl w:val="0"/>
          <w:numId w:val="1"/>
        </w:numPr>
        <w:spacing w:before="74" w:after="120" w:line="400" w:lineRule="exact"/>
        <w:ind w:left="0" w:right="-418" w:firstLine="645" w:firstLineChars="0"/>
        <w:jc w:val="both"/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我处联系人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：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  <w:t>贺诗韵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，电子邮件：italy05@lxgz.org.cn</w:t>
      </w:r>
    </w:p>
    <w:p>
      <w:pPr>
        <w:widowControl w:val="0"/>
        <w:spacing w:before="74" w:after="120" w:line="400" w:lineRule="exact"/>
        <w:ind w:right="-418" w:firstLine="645"/>
        <w:jc w:val="both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感谢贵校长期以来对我们工作的大力支持。</w:t>
      </w:r>
    </w:p>
    <w:p>
      <w:pPr>
        <w:widowControl w:val="0"/>
        <w:spacing w:before="74" w:after="120" w:line="400" w:lineRule="exact"/>
        <w:ind w:right="-418" w:firstLine="645"/>
        <w:jc w:val="both"/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</w:pPr>
    </w:p>
    <w:p>
      <w:pPr>
        <w:widowControl w:val="0"/>
        <w:spacing w:before="74" w:after="120" w:line="400" w:lineRule="exact"/>
        <w:ind w:right="-418" w:firstLine="645"/>
        <w:jc w:val="right"/>
        <w:rPr>
          <w:rFonts w:ascii="仿宋_GB2312" w:hAnsi="Times New Roman" w:eastAsia="仿宋_GB2312"/>
          <w:color w:val="2D3131"/>
          <w:sz w:val="30"/>
          <w:szCs w:val="30"/>
          <w:lang w:val="it-IT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中国驻意大利使馆科教处</w:t>
      </w:r>
    </w:p>
    <w:p>
      <w:pPr>
        <w:widowControl w:val="0"/>
        <w:spacing w:before="74" w:after="120" w:line="400" w:lineRule="exact"/>
        <w:ind w:right="-118" w:firstLine="645"/>
        <w:jc w:val="right"/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20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2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  <w:t>2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年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  <w:t>1</w:t>
      </w:r>
      <w:r>
        <w:rPr>
          <w:rFonts w:ascii="仿宋_GB2312" w:hAnsi="Times New Roman" w:eastAsia="仿宋_GB2312"/>
          <w:color w:val="2D3131"/>
          <w:sz w:val="30"/>
          <w:szCs w:val="30"/>
          <w:lang w:val="it-IT"/>
        </w:rPr>
        <w:t>1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it-IT"/>
        </w:rPr>
        <w:t>月</w:t>
      </w:r>
      <w:r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  <w:t>21日</w:t>
      </w:r>
    </w:p>
    <w:p>
      <w:pPr>
        <w:widowControl w:val="0"/>
        <w:spacing w:before="74" w:after="120" w:line="400" w:lineRule="exact"/>
        <w:ind w:right="-118" w:firstLine="645"/>
        <w:jc w:val="right"/>
        <w:rPr>
          <w:rFonts w:hint="eastAsia" w:ascii="仿宋_GB2312" w:hAnsi="Times New Roman" w:eastAsia="仿宋_GB2312"/>
          <w:color w:val="2D3131"/>
          <w:sz w:val="30"/>
          <w:szCs w:val="30"/>
          <w:lang w:val="en-US" w:eastAsia="zh-CN"/>
        </w:rPr>
      </w:pPr>
    </w:p>
    <w:p>
      <w:pPr>
        <w:spacing w:line="360" w:lineRule="auto"/>
        <w:rPr>
          <w:rFonts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t xml:space="preserve">              </w:t>
      </w:r>
    </w:p>
    <w:p>
      <w:pPr>
        <w:spacing w:line="360" w:lineRule="auto"/>
        <w:rPr>
          <w:rFonts w:ascii="仿宋" w:hAnsi="仿宋" w:eastAsia="仿宋"/>
          <w:b/>
          <w:sz w:val="32"/>
        </w:rPr>
      </w:pPr>
      <w:bookmarkStart w:id="0" w:name="_GoBack"/>
      <w:bookmarkEnd w:id="0"/>
      <w:r>
        <w:rPr>
          <w:rFonts w:ascii="仿宋" w:hAnsi="仿宋" w:eastAsia="仿宋"/>
          <w:b/>
          <w:sz w:val="32"/>
        </w:rPr>
        <w:t xml:space="preserve">                    </w:t>
      </w:r>
    </w:p>
    <w:p>
      <w:pPr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录取意向书</w:t>
      </w:r>
    </w:p>
    <w:p>
      <w:pPr>
        <w:spacing w:line="36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_________________先生/女士：</w:t>
      </w:r>
    </w:p>
    <w:p>
      <w:pPr>
        <w:spacing w:line="36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   根据你所提供的入学申请材料，我校拟录取你为</w:t>
      </w:r>
      <w:r>
        <w:rPr>
          <w:rFonts w:ascii="仿宋" w:hAnsi="仿宋" w:eastAsia="仿宋"/>
          <w:sz w:val="32"/>
        </w:rPr>
        <w:t>_________________</w:t>
      </w:r>
      <w:r>
        <w:rPr>
          <w:rFonts w:hint="eastAsia" w:ascii="仿宋" w:hAnsi="仿宋" w:eastAsia="仿宋"/>
          <w:sz w:val="32"/>
        </w:rPr>
        <w:t>专业的 本科生□ 硕士研究生□</w:t>
      </w:r>
    </w:p>
    <w:p>
      <w:pPr>
        <w:spacing w:line="36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博士研究生□ 普通进修生□，学制为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个月，从 20</w:t>
      </w:r>
      <w:r>
        <w:rPr>
          <w:rFonts w:ascii="仿宋" w:hAnsi="仿宋" w:eastAsia="仿宋"/>
          <w:sz w:val="32"/>
        </w:rPr>
        <w:t>2</w:t>
      </w:r>
      <w:r>
        <w:rPr>
          <w:rFonts w:hint="eastAsia" w:ascii="仿宋" w:hAnsi="仿宋" w:eastAsia="仿宋"/>
          <w:sz w:val="32"/>
          <w:lang w:val="en-US" w:eastAsia="zh-CN"/>
        </w:rPr>
        <w:t>3</w:t>
      </w:r>
      <w:r>
        <w:rPr>
          <w:rFonts w:hint="eastAsia" w:ascii="仿宋" w:hAnsi="仿宋" w:eastAsia="仿宋"/>
          <w:sz w:val="32"/>
        </w:rPr>
        <w:t xml:space="preserve"> 年 9月开始。</w:t>
      </w:r>
    </w:p>
    <w:p>
      <w:pPr>
        <w:spacing w:line="36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   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本录取意向书仅用于支持你向中国驻意大利使馆申请始于20</w:t>
      </w:r>
      <w:r>
        <w:rPr>
          <w:rFonts w:ascii="仿宋" w:hAnsi="仿宋" w:eastAsia="仿宋"/>
          <w:sz w:val="32"/>
        </w:rPr>
        <w:t>2</w:t>
      </w:r>
      <w:r>
        <w:rPr>
          <w:rFonts w:hint="eastAsia" w:ascii="仿宋" w:hAnsi="仿宋" w:eastAsia="仿宋"/>
          <w:sz w:val="32"/>
          <w:lang w:val="en-US" w:eastAsia="zh-CN"/>
        </w:rPr>
        <w:t>3</w:t>
      </w:r>
      <w:r>
        <w:rPr>
          <w:rFonts w:hint="eastAsia" w:ascii="仿宋" w:hAnsi="仿宋" w:eastAsia="仿宋"/>
          <w:sz w:val="32"/>
        </w:rPr>
        <w:t>-202</w:t>
      </w:r>
      <w:r>
        <w:rPr>
          <w:rFonts w:hint="eastAsia" w:ascii="仿宋" w:hAnsi="仿宋" w:eastAsia="仿宋"/>
          <w:sz w:val="32"/>
          <w:lang w:val="en-US" w:eastAsia="zh-CN"/>
        </w:rPr>
        <w:t>4</w:t>
      </w:r>
      <w:r>
        <w:rPr>
          <w:rFonts w:hint="eastAsia" w:ascii="仿宋" w:hAnsi="仿宋" w:eastAsia="仿宋"/>
          <w:sz w:val="32"/>
        </w:rPr>
        <w:t xml:space="preserve"> 年度的中国政府奖学金。在你获得中国政府奖学金资格后，我校将向你发放正式的录取通知。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招生工作联系人：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联系电话：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电子邮件：</w:t>
      </w:r>
    </w:p>
    <w:p>
      <w:pPr>
        <w:spacing w:line="360" w:lineRule="auto"/>
        <w:jc w:val="righ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大学（盖章）</w:t>
      </w:r>
    </w:p>
    <w:p>
      <w:pPr>
        <w:spacing w:line="360" w:lineRule="auto"/>
        <w:ind w:right="640"/>
        <w:jc w:val="righ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年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 xml:space="preserve">月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日</w:t>
      </w:r>
    </w:p>
    <w:p>
      <w:pPr>
        <w:widowControl w:val="0"/>
        <w:spacing w:before="74" w:after="120" w:line="400" w:lineRule="exact"/>
        <w:ind w:right="-118" w:firstLine="645"/>
        <w:jc w:val="left"/>
        <w:rPr>
          <w:rFonts w:hint="default" w:ascii="仿宋_GB2312" w:hAnsi="Times New Roman" w:eastAsia="仿宋_GB2312"/>
          <w:color w:val="2D3131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type w:val="oddPage"/>
      <w:pgSz w:w="11906" w:h="16838"/>
      <w:pgMar w:top="1440" w:right="1800" w:bottom="1080" w:left="1350" w:header="706" w:footer="426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ngsuh">
    <w:altName w:val="Malgun Gothic"/>
    <w:panose1 w:val="00000000000000000000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spacing w:line="260" w:lineRule="atLeast"/>
      <w:ind w:left="-709" w:right="-1054" w:firstLine="169"/>
      <w:rPr>
        <w:color w:val="376092" w:themeColor="accent1" w:themeShade="BF"/>
        <w:u w:val="single"/>
        <w:lang w:val="it-IT"/>
      </w:rPr>
    </w:pPr>
    <w:r>
      <w:rPr>
        <w:color w:val="376092" w:themeColor="accent1" w:themeShade="BF"/>
        <w:u w:val="single"/>
        <w:lang w:val="it-IT"/>
      </w:rPr>
      <w:t xml:space="preserve">    ____  ____________________________________________________________________     _______       _______</w:t>
    </w:r>
  </w:p>
  <w:p>
    <w:pPr>
      <w:snapToGrid w:val="0"/>
      <w:spacing w:line="260" w:lineRule="atLeast"/>
      <w:ind w:right="-694"/>
      <w:jc w:val="center"/>
      <w:rPr>
        <w:rFonts w:eastAsia="仿宋"/>
        <w:color w:val="376092" w:themeColor="accent1" w:themeShade="BF"/>
        <w:sz w:val="18"/>
        <w:szCs w:val="18"/>
        <w:lang w:val="it-IT"/>
      </w:rPr>
    </w:pPr>
    <w:r>
      <w:rPr>
        <w:rFonts w:eastAsia="仿宋"/>
        <w:color w:val="376092" w:themeColor="accent1" w:themeShade="BF"/>
        <w:sz w:val="18"/>
        <w:szCs w:val="18"/>
        <w:lang w:val="it-IT"/>
      </w:rPr>
      <w:t xml:space="preserve">Via </w:t>
    </w:r>
    <w:r>
      <w:rPr>
        <w:rFonts w:hint="eastAsia" w:eastAsia="仿宋"/>
        <w:color w:val="376092" w:themeColor="accent1" w:themeShade="BF"/>
        <w:sz w:val="18"/>
        <w:szCs w:val="18"/>
        <w:lang w:val="it-IT"/>
      </w:rPr>
      <w:t>Bruxelles</w:t>
    </w:r>
    <w:r>
      <w:rPr>
        <w:rFonts w:eastAsia="仿宋"/>
        <w:color w:val="376092" w:themeColor="accent1" w:themeShade="BF"/>
        <w:sz w:val="18"/>
        <w:szCs w:val="18"/>
        <w:lang w:val="it-IT"/>
      </w:rPr>
      <w:t xml:space="preserve">, </w:t>
    </w:r>
    <w:r>
      <w:rPr>
        <w:rFonts w:hint="eastAsia" w:eastAsia="仿宋"/>
        <w:color w:val="376092" w:themeColor="accent1" w:themeShade="BF"/>
        <w:sz w:val="18"/>
        <w:szCs w:val="18"/>
        <w:lang w:val="it-IT"/>
      </w:rPr>
      <w:t>56,</w:t>
    </w:r>
    <w:r>
      <w:rPr>
        <w:rFonts w:eastAsia="仿宋"/>
        <w:color w:val="376092" w:themeColor="accent1" w:themeShade="BF"/>
        <w:sz w:val="18"/>
        <w:szCs w:val="18"/>
        <w:lang w:val="it-IT"/>
      </w:rPr>
      <w:t>0019</w:t>
    </w:r>
    <w:r>
      <w:rPr>
        <w:rFonts w:hint="eastAsia" w:eastAsia="仿宋"/>
        <w:color w:val="376092" w:themeColor="accent1" w:themeShade="BF"/>
        <w:sz w:val="18"/>
        <w:szCs w:val="18"/>
        <w:lang w:val="it-IT"/>
      </w:rPr>
      <w:t>8</w:t>
    </w:r>
    <w:r>
      <w:rPr>
        <w:rFonts w:eastAsia="仿宋"/>
        <w:color w:val="376092" w:themeColor="accent1" w:themeShade="BF"/>
        <w:sz w:val="18"/>
        <w:szCs w:val="18"/>
        <w:lang w:val="it-IT"/>
      </w:rPr>
      <w:t xml:space="preserve"> Roma</w:t>
    </w:r>
  </w:p>
  <w:p>
    <w:pPr>
      <w:pStyle w:val="3"/>
      <w:rPr>
        <w:lang w:val="it-IT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after="0" w:line="220" w:lineRule="atLeast"/>
      <w:ind w:right="-424"/>
      <w:jc w:val="center"/>
      <w:rPr>
        <w:rFonts w:ascii="黑体" w:hAnsi="仿宋" w:eastAsia="黑体" w:cs="Times New Roman"/>
        <w:color w:val="376092" w:themeColor="accent1" w:themeShade="BF"/>
        <w:kern w:val="2"/>
        <w:sz w:val="36"/>
        <w:szCs w:val="44"/>
        <w:lang w:val="en-US"/>
      </w:rPr>
    </w:pPr>
    <w:r>
      <w:rPr>
        <w:rFonts w:hint="eastAsia" w:ascii="黑体" w:hAnsi="仿宋" w:eastAsia="黑体" w:cs="Times New Roman"/>
        <w:color w:val="376092" w:themeColor="accent1" w:themeShade="BF"/>
        <w:kern w:val="2"/>
        <w:sz w:val="36"/>
        <w:szCs w:val="44"/>
        <w:lang w:val="en-US"/>
      </w:rPr>
      <w:t>中华人民共和国驻意大利共和国大使馆科教处</w:t>
    </w:r>
  </w:p>
  <w:p>
    <w:pPr>
      <w:widowControl w:val="0"/>
      <w:snapToGrid w:val="0"/>
      <w:spacing w:after="0" w:line="220" w:lineRule="atLeast"/>
      <w:ind w:right="-424"/>
      <w:jc w:val="center"/>
      <w:rPr>
        <w:rFonts w:ascii="黑体" w:hAnsi="仿宋" w:eastAsia="黑体" w:cs="Times New Roman"/>
        <w:color w:val="376092" w:themeColor="accent1" w:themeShade="BF"/>
        <w:kern w:val="2"/>
        <w:sz w:val="36"/>
        <w:szCs w:val="44"/>
        <w:lang w:val="it-IT"/>
      </w:rPr>
    </w:pP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>U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fficio Scienze ed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 xml:space="preserve"> I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struzione dell</w:t>
    </w:r>
    <w:r>
      <w:rPr>
        <w:rFonts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’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>A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mbasciata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 xml:space="preserve"> 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 xml:space="preserve">della 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>R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epubblica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 xml:space="preserve"> P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opolare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 xml:space="preserve"> C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inese nella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 xml:space="preserve"> R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 xml:space="preserve">epubblica </w:t>
    </w:r>
    <w:r>
      <w:rPr>
        <w:rFonts w:ascii="Times New Roman" w:hAnsi="Times New Roman" w:eastAsia="Gungsuh" w:cs="Arial"/>
        <w:color w:val="376092" w:themeColor="accent1" w:themeShade="BF"/>
        <w:kern w:val="2"/>
        <w:sz w:val="20"/>
        <w:szCs w:val="20"/>
        <w:lang w:val="it-IT"/>
      </w:rPr>
      <w:t>I</w:t>
    </w:r>
    <w:r>
      <w:rPr>
        <w:rFonts w:hint="eastAsia" w:ascii="Times New Roman" w:hAnsi="Times New Roman" w:eastAsia="宋体" w:cs="Arial"/>
        <w:color w:val="376092" w:themeColor="accent1" w:themeShade="BF"/>
        <w:kern w:val="2"/>
        <w:sz w:val="20"/>
        <w:szCs w:val="20"/>
        <w:lang w:val="it-IT"/>
      </w:rPr>
      <w:t>taliana</w:t>
    </w:r>
  </w:p>
  <w:p>
    <w:pPr>
      <w:pStyle w:val="4"/>
      <w:tabs>
        <w:tab w:val="right" w:pos="9072"/>
        <w:tab w:val="clear" w:pos="8306"/>
      </w:tabs>
      <w:ind w:left="-540" w:right="-1050"/>
      <w:jc w:val="center"/>
      <w:rPr>
        <w:color w:val="1F497D" w:themeColor="text2"/>
        <w:u w:val="single"/>
        <w14:textFill>
          <w14:solidFill>
            <w14:schemeClr w14:val="tx2"/>
          </w14:solidFill>
        </w14:textFill>
      </w:rPr>
    </w:pPr>
    <w:r>
      <w:rPr>
        <w:color w:val="376092" w:themeColor="accent1" w:themeShade="BF"/>
        <w:u w:val="single"/>
      </w:rPr>
      <w:t>____________________________________________________________________________________   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46AEE"/>
    <w:multiLevelType w:val="multilevel"/>
    <w:tmpl w:val="49946AEE"/>
    <w:lvl w:ilvl="0" w:tentative="0">
      <w:start w:val="1"/>
      <w:numFmt w:val="japaneseCounting"/>
      <w:lvlText w:val="%1、"/>
      <w:lvlJc w:val="left"/>
      <w:pPr>
        <w:ind w:left="185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720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CCB"/>
    <w:rsid w:val="00002C64"/>
    <w:rsid w:val="00012095"/>
    <w:rsid w:val="00024367"/>
    <w:rsid w:val="000320ED"/>
    <w:rsid w:val="00057DA1"/>
    <w:rsid w:val="00065687"/>
    <w:rsid w:val="00073669"/>
    <w:rsid w:val="0007646B"/>
    <w:rsid w:val="000831F6"/>
    <w:rsid w:val="000902FF"/>
    <w:rsid w:val="000B0F5C"/>
    <w:rsid w:val="000B38FE"/>
    <w:rsid w:val="000E06E8"/>
    <w:rsid w:val="000F7C1E"/>
    <w:rsid w:val="00102FDD"/>
    <w:rsid w:val="0011378C"/>
    <w:rsid w:val="001205AC"/>
    <w:rsid w:val="00136333"/>
    <w:rsid w:val="00150E4C"/>
    <w:rsid w:val="00152D12"/>
    <w:rsid w:val="00160A2E"/>
    <w:rsid w:val="00163EAB"/>
    <w:rsid w:val="00165087"/>
    <w:rsid w:val="001907A2"/>
    <w:rsid w:val="001B5919"/>
    <w:rsid w:val="0024091B"/>
    <w:rsid w:val="00240A67"/>
    <w:rsid w:val="00245621"/>
    <w:rsid w:val="002849E3"/>
    <w:rsid w:val="002C35AA"/>
    <w:rsid w:val="00324571"/>
    <w:rsid w:val="003629B9"/>
    <w:rsid w:val="00365920"/>
    <w:rsid w:val="00381FA5"/>
    <w:rsid w:val="00396D97"/>
    <w:rsid w:val="003D0B97"/>
    <w:rsid w:val="003E08C1"/>
    <w:rsid w:val="003F44E8"/>
    <w:rsid w:val="00404002"/>
    <w:rsid w:val="00404660"/>
    <w:rsid w:val="0046029A"/>
    <w:rsid w:val="00474CFE"/>
    <w:rsid w:val="004815AB"/>
    <w:rsid w:val="004D7682"/>
    <w:rsid w:val="004E57AD"/>
    <w:rsid w:val="005278B1"/>
    <w:rsid w:val="005719BF"/>
    <w:rsid w:val="005C726E"/>
    <w:rsid w:val="005D57A5"/>
    <w:rsid w:val="006011A2"/>
    <w:rsid w:val="00606068"/>
    <w:rsid w:val="0061349F"/>
    <w:rsid w:val="006361F3"/>
    <w:rsid w:val="00642A6D"/>
    <w:rsid w:val="00662F53"/>
    <w:rsid w:val="006940A2"/>
    <w:rsid w:val="006D2111"/>
    <w:rsid w:val="006E1D3B"/>
    <w:rsid w:val="007133DE"/>
    <w:rsid w:val="00751105"/>
    <w:rsid w:val="00775CCB"/>
    <w:rsid w:val="007F0F39"/>
    <w:rsid w:val="00801E2F"/>
    <w:rsid w:val="0082375F"/>
    <w:rsid w:val="00837785"/>
    <w:rsid w:val="0084535F"/>
    <w:rsid w:val="00887E3B"/>
    <w:rsid w:val="008D04E6"/>
    <w:rsid w:val="00902EC5"/>
    <w:rsid w:val="00926875"/>
    <w:rsid w:val="00991BD1"/>
    <w:rsid w:val="0099530D"/>
    <w:rsid w:val="009B7669"/>
    <w:rsid w:val="009D01E4"/>
    <w:rsid w:val="009E7E9B"/>
    <w:rsid w:val="009F2E3C"/>
    <w:rsid w:val="009F7455"/>
    <w:rsid w:val="00A16A0C"/>
    <w:rsid w:val="00A32012"/>
    <w:rsid w:val="00A510B5"/>
    <w:rsid w:val="00AC7BD4"/>
    <w:rsid w:val="00AE6462"/>
    <w:rsid w:val="00B0167A"/>
    <w:rsid w:val="00B50CA8"/>
    <w:rsid w:val="00B63603"/>
    <w:rsid w:val="00B7321B"/>
    <w:rsid w:val="00B86AA1"/>
    <w:rsid w:val="00C03A9A"/>
    <w:rsid w:val="00C50ABC"/>
    <w:rsid w:val="00C53733"/>
    <w:rsid w:val="00C76710"/>
    <w:rsid w:val="00C9134B"/>
    <w:rsid w:val="00CA5660"/>
    <w:rsid w:val="00CA7D49"/>
    <w:rsid w:val="00D0087C"/>
    <w:rsid w:val="00D03D8A"/>
    <w:rsid w:val="00D136F2"/>
    <w:rsid w:val="00D317B4"/>
    <w:rsid w:val="00D52AF8"/>
    <w:rsid w:val="00D72855"/>
    <w:rsid w:val="00D93C1F"/>
    <w:rsid w:val="00DA4F97"/>
    <w:rsid w:val="00DB2DC5"/>
    <w:rsid w:val="00DE12D6"/>
    <w:rsid w:val="00DE1E05"/>
    <w:rsid w:val="00E8698A"/>
    <w:rsid w:val="00EA7E3E"/>
    <w:rsid w:val="00ED0E71"/>
    <w:rsid w:val="00F05DB1"/>
    <w:rsid w:val="00F36E9B"/>
    <w:rsid w:val="00F5459F"/>
    <w:rsid w:val="00F85B43"/>
    <w:rsid w:val="00FB10B6"/>
    <w:rsid w:val="00FB279D"/>
    <w:rsid w:val="00FB3C18"/>
    <w:rsid w:val="00FC22BB"/>
    <w:rsid w:val="00FD4F45"/>
    <w:rsid w:val="00FE0576"/>
    <w:rsid w:val="00FE2A05"/>
    <w:rsid w:val="02FF446A"/>
    <w:rsid w:val="0BC56EAC"/>
    <w:rsid w:val="3B6123A7"/>
    <w:rsid w:val="6327103B"/>
    <w:rsid w:val="71D17A00"/>
    <w:rsid w:val="7CFB4CC7"/>
    <w:rsid w:val="7E6E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宋体" w:eastAsia="宋体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7">
    <w:name w:val="页眉 Char"/>
    <w:basedOn w:val="6"/>
    <w:link w:val="4"/>
    <w:qFormat/>
    <w:uiPriority w:val="99"/>
  </w:style>
  <w:style w:type="character" w:customStyle="1" w:styleId="8">
    <w:name w:val="页脚 Char"/>
    <w:basedOn w:val="6"/>
    <w:link w:val="3"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87</Words>
  <Characters>502</Characters>
  <Lines>4</Lines>
  <Paragraphs>1</Paragraphs>
  <TotalTime>1</TotalTime>
  <ScaleCrop>false</ScaleCrop>
  <LinksUpToDate>false</LinksUpToDate>
  <CharactersWithSpaces>588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2021-01-11T07:51:00Z</dcterms:created>
  <dc:creator>Tiger</dc:creator>
  <cp:lastModifiedBy>zhuwaidiannao</cp:lastModifiedBy>
  <cp:lastPrinted>2017-11-27T17:06:00Z</cp:lastPrinted>
  <dcterms:modified xsi:type="dcterms:W3CDTF">2022-11-21T08:36:45Z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