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93BAA" w14:textId="653FE6C9" w:rsidR="0022205E" w:rsidRPr="005863C8" w:rsidRDefault="000B28CB" w:rsidP="00D91799">
      <w:pPr>
        <w:jc w:val="center"/>
        <w:rPr>
          <w:rFonts w:ascii="Times New Roman" w:eastAsia="Times New Roman" w:hAnsi="Times New Roman" w:cs="Times New Roman"/>
          <w:b/>
          <w:color w:val="000000"/>
          <w:sz w:val="28"/>
        </w:rPr>
      </w:pPr>
      <w:r w:rsidRPr="005863C8">
        <w:rPr>
          <w:rFonts w:ascii="Times New Roman" w:eastAsia="Times New Roman" w:hAnsi="Times New Roman" w:cs="Times New Roman"/>
          <w:b/>
          <w:color w:val="000000"/>
          <w:sz w:val="28"/>
        </w:rPr>
        <w:t xml:space="preserve">Guide to </w:t>
      </w:r>
      <w:r w:rsidR="00DA090A" w:rsidRPr="00DA090A">
        <w:rPr>
          <w:rFonts w:ascii="Times New Roman" w:eastAsia="Times New Roman" w:hAnsi="Times New Roman" w:cs="Times New Roman"/>
          <w:b/>
          <w:color w:val="000000"/>
          <w:sz w:val="28"/>
        </w:rPr>
        <w:t>202</w:t>
      </w:r>
      <w:r w:rsidR="00386C32">
        <w:rPr>
          <w:rFonts w:ascii="Times New Roman" w:eastAsia="Times New Roman" w:hAnsi="Times New Roman" w:cs="Times New Roman"/>
          <w:b/>
          <w:color w:val="000000"/>
          <w:sz w:val="28"/>
        </w:rPr>
        <w:t>2</w:t>
      </w:r>
      <w:r w:rsidR="00DA090A">
        <w:rPr>
          <w:rFonts w:ascii="Times New Roman" w:eastAsia="Times New Roman" w:hAnsi="Times New Roman" w:cs="Times New Roman"/>
          <w:b/>
          <w:color w:val="000000"/>
          <w:sz w:val="28"/>
        </w:rPr>
        <w:t>/</w:t>
      </w:r>
      <w:r w:rsidR="00DA090A" w:rsidRPr="00DA090A">
        <w:rPr>
          <w:rFonts w:ascii="Times New Roman" w:eastAsia="Times New Roman" w:hAnsi="Times New Roman" w:cs="Times New Roman"/>
          <w:b/>
          <w:color w:val="000000"/>
          <w:sz w:val="28"/>
        </w:rPr>
        <w:t>202</w:t>
      </w:r>
      <w:r w:rsidR="00386C32">
        <w:rPr>
          <w:rFonts w:ascii="Times New Roman" w:eastAsia="Times New Roman" w:hAnsi="Times New Roman" w:cs="Times New Roman"/>
          <w:b/>
          <w:color w:val="000000"/>
          <w:sz w:val="28"/>
        </w:rPr>
        <w:t>3</w:t>
      </w:r>
      <w:r w:rsidR="00DA090A" w:rsidRPr="00DA090A">
        <w:rPr>
          <w:rFonts w:ascii="Times New Roman" w:eastAsia="Times New Roman" w:hAnsi="Times New Roman" w:cs="Times New Roman"/>
          <w:b/>
          <w:color w:val="000000"/>
          <w:sz w:val="28"/>
        </w:rPr>
        <w:t xml:space="preserve"> </w:t>
      </w:r>
      <w:r w:rsidR="00DA090A">
        <w:rPr>
          <w:rFonts w:ascii="Times New Roman" w:eastAsia="Times New Roman" w:hAnsi="Times New Roman" w:cs="Times New Roman"/>
          <w:b/>
          <w:color w:val="000000"/>
          <w:sz w:val="28"/>
        </w:rPr>
        <w:t>A</w:t>
      </w:r>
      <w:r w:rsidR="00DA090A" w:rsidRPr="00DA090A">
        <w:rPr>
          <w:rFonts w:ascii="Times New Roman" w:eastAsia="Times New Roman" w:hAnsi="Times New Roman" w:cs="Times New Roman"/>
          <w:b/>
          <w:color w:val="000000"/>
          <w:sz w:val="28"/>
        </w:rPr>
        <w:t xml:space="preserve">cademic </w:t>
      </w:r>
      <w:r w:rsidR="00DA090A">
        <w:rPr>
          <w:rFonts w:ascii="Times New Roman" w:eastAsia="Times New Roman" w:hAnsi="Times New Roman" w:cs="Times New Roman"/>
          <w:b/>
          <w:color w:val="000000"/>
          <w:sz w:val="28"/>
        </w:rPr>
        <w:t>Y</w:t>
      </w:r>
      <w:r w:rsidR="00DA090A" w:rsidRPr="00DA090A">
        <w:rPr>
          <w:rFonts w:ascii="Times New Roman" w:eastAsia="Times New Roman" w:hAnsi="Times New Roman" w:cs="Times New Roman"/>
          <w:b/>
          <w:color w:val="000000"/>
          <w:sz w:val="28"/>
        </w:rPr>
        <w:t>ear</w:t>
      </w:r>
      <w:r w:rsidR="00DA090A">
        <w:rPr>
          <w:rFonts w:ascii="Times New Roman" w:eastAsia="Times New Roman" w:hAnsi="Times New Roman" w:cs="Times New Roman"/>
          <w:b/>
          <w:color w:val="000000"/>
          <w:sz w:val="28"/>
        </w:rPr>
        <w:t xml:space="preserve"> </w:t>
      </w:r>
      <w:r w:rsidRPr="005863C8">
        <w:rPr>
          <w:rFonts w:ascii="Times New Roman" w:eastAsia="Times New Roman" w:hAnsi="Times New Roman" w:cs="Times New Roman"/>
          <w:b/>
          <w:color w:val="000000"/>
          <w:sz w:val="28"/>
        </w:rPr>
        <w:t>Chinese Government Scholarship</w:t>
      </w:r>
      <w:r w:rsidR="007E2918">
        <w:rPr>
          <w:rFonts w:ascii="Times New Roman" w:eastAsia="Times New Roman" w:hAnsi="Times New Roman" w:cs="Times New Roman"/>
          <w:b/>
          <w:color w:val="000000"/>
          <w:sz w:val="28"/>
        </w:rPr>
        <w:t>-Bilateral Program</w:t>
      </w:r>
    </w:p>
    <w:p w14:paraId="1FEE3730" w14:textId="27FA9C71" w:rsidR="0022205E" w:rsidRPr="00DA090A" w:rsidRDefault="0022205E" w:rsidP="00DA090A">
      <w:pPr>
        <w:jc w:val="center"/>
        <w:rPr>
          <w:rFonts w:ascii="Times New Roman" w:eastAsiaTheme="minorEastAsia" w:hAnsi="Times New Roman" w:cs="Times New Roman"/>
          <w:color w:val="000000"/>
          <w:sz w:val="24"/>
        </w:rPr>
      </w:pPr>
    </w:p>
    <w:p w14:paraId="10C7EA42" w14:textId="3F38C5CF" w:rsidR="0022205E" w:rsidRPr="009F4878" w:rsidRDefault="000B28CB" w:rsidP="009919A3">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Chinese Government Scholarship</w:t>
      </w:r>
      <w:r w:rsidR="009919A3">
        <w:rPr>
          <w:rFonts w:ascii="Times New Roman" w:eastAsia="Times New Roman" w:hAnsi="Times New Roman" w:cs="Times New Roman"/>
          <w:color w:val="000000"/>
          <w:sz w:val="24"/>
          <w:szCs w:val="24"/>
        </w:rPr>
        <w:t>-Bilateral Program</w:t>
      </w:r>
      <w:r w:rsidRPr="009F4878">
        <w:rPr>
          <w:rFonts w:ascii="Times New Roman" w:eastAsia="Times New Roman" w:hAnsi="Times New Roman" w:cs="Times New Roman"/>
          <w:color w:val="000000"/>
          <w:sz w:val="24"/>
          <w:szCs w:val="24"/>
        </w:rPr>
        <w:t xml:space="preserve"> is a full scholarship established</w:t>
      </w:r>
    </w:p>
    <w:p w14:paraId="338D5BA9" w14:textId="788DFD3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by the Ministry of Education, PR China, for candidates from </w:t>
      </w:r>
      <w:r w:rsidR="009919A3">
        <w:rPr>
          <w:rFonts w:ascii="Times New Roman" w:eastAsia="Times New Roman" w:hAnsi="Times New Roman" w:cs="Times New Roman"/>
          <w:color w:val="000000"/>
          <w:sz w:val="24"/>
          <w:szCs w:val="24"/>
        </w:rPr>
        <w:t>Hungary</w:t>
      </w:r>
      <w:r w:rsidRPr="009F4878">
        <w:rPr>
          <w:rFonts w:ascii="Times New Roman" w:eastAsia="Times New Roman" w:hAnsi="Times New Roman" w:cs="Times New Roman"/>
          <w:color w:val="000000"/>
          <w:sz w:val="24"/>
          <w:szCs w:val="24"/>
        </w:rPr>
        <w:t>,</w:t>
      </w:r>
      <w:r w:rsidR="009919A3">
        <w:rPr>
          <w:rFonts w:ascii="Times New Roman" w:eastAsiaTheme="minorEastAsia" w:hAnsi="Times New Roman" w:cs="Times New Roman" w:hint="eastAsia"/>
          <w:color w:val="000000"/>
          <w:sz w:val="24"/>
          <w:szCs w:val="24"/>
        </w:rPr>
        <w:t xml:space="preserve"> </w:t>
      </w:r>
      <w:r w:rsidR="00DD4E38">
        <w:rPr>
          <w:rFonts w:ascii="Times New Roman" w:eastAsia="Times New Roman" w:hAnsi="Times New Roman" w:cs="Times New Roman"/>
          <w:color w:val="000000"/>
          <w:sz w:val="24"/>
          <w:szCs w:val="24"/>
        </w:rPr>
        <w:t xml:space="preserve">in accordance with educational exchange agreements or consensus between Chinese government and Hungarian government. The Education Office of Chinese Embassy in Hungary is entrusted by the China Scholarship Council (CSC) as the dispatching authority of Hungary. </w:t>
      </w:r>
    </w:p>
    <w:p w14:paraId="510229BA" w14:textId="77777777" w:rsidR="0022205E" w:rsidRPr="009F4878" w:rsidRDefault="0022205E" w:rsidP="009919A3">
      <w:pPr>
        <w:rPr>
          <w:rFonts w:ascii="Times New Roman" w:eastAsia="Times New Roman" w:hAnsi="Times New Roman" w:cs="Times New Roman"/>
          <w:color w:val="000000"/>
          <w:sz w:val="24"/>
          <w:szCs w:val="24"/>
        </w:rPr>
      </w:pPr>
    </w:p>
    <w:p w14:paraId="5B079B69" w14:textId="3C1CFD33" w:rsidR="0022205E"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I Supporting Categories, Instruction Language</w:t>
      </w:r>
      <w:r w:rsidR="00DD4E38" w:rsidRPr="00DD4E38">
        <w:rPr>
          <w:rFonts w:ascii="Times New Roman" w:eastAsia="Times New Roman" w:hAnsi="Times New Roman" w:cs="Times New Roman"/>
          <w:b/>
          <w:color w:val="000000"/>
          <w:sz w:val="24"/>
          <w:szCs w:val="24"/>
        </w:rPr>
        <w:t xml:space="preserve"> </w:t>
      </w:r>
      <w:r w:rsidR="00DD4E38">
        <w:rPr>
          <w:rFonts w:ascii="Times New Roman" w:eastAsia="Times New Roman" w:hAnsi="Times New Roman" w:cs="Times New Roman"/>
          <w:b/>
          <w:color w:val="000000"/>
          <w:sz w:val="24"/>
          <w:szCs w:val="24"/>
        </w:rPr>
        <w:t xml:space="preserve">and </w:t>
      </w:r>
      <w:r w:rsidR="00DD4E38" w:rsidRPr="009F4878">
        <w:rPr>
          <w:rFonts w:ascii="Times New Roman" w:eastAsia="Times New Roman" w:hAnsi="Times New Roman" w:cs="Times New Roman"/>
          <w:b/>
          <w:color w:val="000000"/>
          <w:sz w:val="24"/>
          <w:szCs w:val="24"/>
        </w:rPr>
        <w:t>Duration</w:t>
      </w:r>
    </w:p>
    <w:p w14:paraId="2BDEAA20" w14:textId="77777777" w:rsidR="00DD4E38" w:rsidRPr="009F4878" w:rsidRDefault="00DD4E38" w:rsidP="009919A3">
      <w:pPr>
        <w:rPr>
          <w:rFonts w:ascii="Times New Roman" w:eastAsia="Times New Roman" w:hAnsi="Times New Roman" w:cs="Times New Roman"/>
          <w:b/>
          <w:color w:val="000000"/>
          <w:sz w:val="24"/>
          <w:szCs w:val="24"/>
        </w:rPr>
      </w:pPr>
    </w:p>
    <w:p w14:paraId="4DE1F8FD"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 Supporting Category</w:t>
      </w:r>
    </w:p>
    <w:p w14:paraId="7119E6B0" w14:textId="77777777"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This program supports undergraduate students, graduate students, general scholars</w:t>
      </w:r>
    </w:p>
    <w:p w14:paraId="09B3D38B"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and senior scholars.</w:t>
      </w:r>
    </w:p>
    <w:p w14:paraId="52C73AA9" w14:textId="77777777" w:rsidR="0022205E" w:rsidRPr="009F4878" w:rsidRDefault="0022205E" w:rsidP="009919A3">
      <w:pPr>
        <w:rPr>
          <w:rFonts w:ascii="Times New Roman" w:eastAsia="Times New Roman" w:hAnsi="Times New Roman" w:cs="Times New Roman"/>
          <w:color w:val="000000"/>
          <w:sz w:val="24"/>
          <w:szCs w:val="24"/>
        </w:rPr>
      </w:pPr>
    </w:p>
    <w:p w14:paraId="6F53C9A4" w14:textId="48E9596B" w:rsidR="00DD4E38" w:rsidRPr="009F4878" w:rsidRDefault="000B28CB" w:rsidP="00DD4E38">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w:t>
      </w:r>
      <w:r w:rsidR="00DD4E38" w:rsidRPr="009F4878">
        <w:rPr>
          <w:rFonts w:ascii="Times New Roman" w:eastAsia="Times New Roman" w:hAnsi="Times New Roman" w:cs="Times New Roman"/>
          <w:color w:val="000000"/>
          <w:sz w:val="24"/>
          <w:szCs w:val="24"/>
        </w:rPr>
        <w:t xml:space="preserve"> Instruction</w:t>
      </w:r>
      <w:r w:rsidR="00DD4E38">
        <w:rPr>
          <w:rFonts w:ascii="Times New Roman" w:eastAsia="Times New Roman" w:hAnsi="Times New Roman" w:cs="Times New Roman"/>
          <w:color w:val="000000"/>
          <w:sz w:val="24"/>
          <w:szCs w:val="24"/>
        </w:rPr>
        <w:t xml:space="preserve"> Language</w:t>
      </w:r>
    </w:p>
    <w:p w14:paraId="7C6B7915" w14:textId="77777777" w:rsidR="00DD4E38" w:rsidRPr="009F4878" w:rsidRDefault="00DD4E38"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Undergraduate scholarship recipients must register for Chinese-taught credit</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courses.</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Graduate and non-degree scholarship students can register for either the</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Chinese-taught program or the English-taught program if applicable. Program Search</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(By visiting http://www.csc.edu.cn/laihua or http://www.campuschina.org) can help</w:t>
      </w:r>
      <w:r>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you find the program and university you're interested in.</w:t>
      </w:r>
    </w:p>
    <w:p w14:paraId="3672DCCC" w14:textId="77777777" w:rsidR="00DD4E38" w:rsidRPr="00DD4E38" w:rsidRDefault="00DD4E38" w:rsidP="009919A3">
      <w:pPr>
        <w:rPr>
          <w:rFonts w:ascii="Times New Roman" w:eastAsiaTheme="minorEastAsia" w:hAnsi="Times New Roman" w:cs="Times New Roman"/>
          <w:color w:val="000000"/>
          <w:sz w:val="24"/>
          <w:szCs w:val="24"/>
        </w:rPr>
      </w:pPr>
    </w:p>
    <w:p w14:paraId="402243F4" w14:textId="3B5C6202" w:rsidR="0022205E" w:rsidRPr="009F4878" w:rsidRDefault="00DD4E3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r w:rsidR="000B28CB" w:rsidRPr="009F4878">
        <w:rPr>
          <w:rFonts w:ascii="Times New Roman" w:eastAsia="Times New Roman" w:hAnsi="Times New Roman" w:cs="Times New Roman"/>
          <w:color w:val="000000"/>
          <w:sz w:val="24"/>
          <w:szCs w:val="24"/>
        </w:rPr>
        <w:t>Duration</w:t>
      </w:r>
    </w:p>
    <w:p w14:paraId="7D95CA51" w14:textId="5FD59A1B"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The scholarship covers both major study and Chinese language (preparatory study), as</w:t>
      </w:r>
      <w:r w:rsidR="009919A3">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specified in the Admission Letter.</w:t>
      </w:r>
    </w:p>
    <w:p w14:paraId="767F8E18" w14:textId="77777777" w:rsidR="0022205E" w:rsidRPr="009F4878" w:rsidRDefault="0022205E" w:rsidP="009919A3">
      <w:pPr>
        <w:rPr>
          <w:rFonts w:ascii="Times New Roman" w:eastAsia="Times New Roman" w:hAnsi="Times New Roman" w:cs="Times New Roman"/>
          <w:color w:val="000000"/>
          <w:sz w:val="24"/>
          <w:szCs w:val="24"/>
        </w:rPr>
      </w:pPr>
    </w:p>
    <w:tbl>
      <w:tblPr>
        <w:tblStyle w:val="a3"/>
        <w:tblW w:w="8856" w:type="dxa"/>
        <w:tblLayout w:type="fixed"/>
        <w:tblLook w:val="04A0" w:firstRow="1" w:lastRow="0" w:firstColumn="1" w:lastColumn="0" w:noHBand="0" w:noVBand="1"/>
      </w:tblPr>
      <w:tblGrid>
        <w:gridCol w:w="2660"/>
        <w:gridCol w:w="1768"/>
        <w:gridCol w:w="2214"/>
        <w:gridCol w:w="2214"/>
      </w:tblGrid>
      <w:tr w:rsidR="0022205E" w:rsidRPr="009F4878" w14:paraId="371DD22D" w14:textId="77777777" w:rsidTr="009F4878">
        <w:tc>
          <w:tcPr>
            <w:tcW w:w="2660" w:type="dxa"/>
            <w:vAlign w:val="center"/>
          </w:tcPr>
          <w:p w14:paraId="167B148D"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b/>
                <w:color w:val="000000"/>
                <w:sz w:val="24"/>
                <w:szCs w:val="24"/>
              </w:rPr>
              <w:t>Supporting Categories</w:t>
            </w:r>
          </w:p>
        </w:tc>
        <w:tc>
          <w:tcPr>
            <w:tcW w:w="1768" w:type="dxa"/>
            <w:vAlign w:val="center"/>
          </w:tcPr>
          <w:p w14:paraId="0AD01302"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b/>
                <w:color w:val="000000"/>
                <w:sz w:val="24"/>
                <w:szCs w:val="24"/>
              </w:rPr>
              <w:t>Major Study(year)</w:t>
            </w:r>
          </w:p>
        </w:tc>
        <w:tc>
          <w:tcPr>
            <w:tcW w:w="2214" w:type="dxa"/>
            <w:vAlign w:val="center"/>
          </w:tcPr>
          <w:p w14:paraId="6B75E687" w14:textId="77777777" w:rsidR="0022205E" w:rsidRPr="009F4878"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Chinese</w:t>
            </w:r>
          </w:p>
          <w:p w14:paraId="2519A8BA" w14:textId="77777777" w:rsidR="009F4878" w:rsidRPr="009F4878" w:rsidRDefault="009F4878" w:rsidP="009919A3">
            <w:pPr>
              <w:rPr>
                <w:rFonts w:ascii="Times New Roman" w:eastAsiaTheme="minorEastAsia" w:hAnsi="Times New Roman" w:cs="Times New Roman"/>
                <w:b/>
                <w:color w:val="000000"/>
                <w:sz w:val="24"/>
                <w:szCs w:val="24"/>
              </w:rPr>
            </w:pPr>
            <w:r w:rsidRPr="009F4878">
              <w:rPr>
                <w:rFonts w:ascii="Times New Roman" w:eastAsia="Times New Roman" w:hAnsi="Times New Roman" w:cs="Times New Roman"/>
                <w:b/>
                <w:color w:val="000000"/>
                <w:sz w:val="24"/>
                <w:szCs w:val="24"/>
              </w:rPr>
              <w:t>L</w:t>
            </w:r>
            <w:r w:rsidR="000B28CB" w:rsidRPr="009F4878">
              <w:rPr>
                <w:rFonts w:ascii="Times New Roman" w:eastAsia="Times New Roman" w:hAnsi="Times New Roman" w:cs="Times New Roman"/>
                <w:b/>
                <w:color w:val="000000"/>
                <w:sz w:val="24"/>
                <w:szCs w:val="24"/>
              </w:rPr>
              <w:t>anguage</w:t>
            </w:r>
          </w:p>
          <w:p w14:paraId="646ABFC2" w14:textId="77777777" w:rsidR="0022205E" w:rsidRPr="009F4878"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(preparatory</w:t>
            </w:r>
          </w:p>
          <w:p w14:paraId="6E4B6DA9" w14:textId="2A2E07F8"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b/>
                <w:color w:val="000000"/>
                <w:sz w:val="24"/>
                <w:szCs w:val="24"/>
              </w:rPr>
              <w:t>Study)</w:t>
            </w:r>
            <w:r w:rsidR="00AC686A">
              <w:rPr>
                <w:rFonts w:ascii="Times New Roman" w:eastAsia="Times New Roman" w:hAnsi="Times New Roman" w:cs="Times New Roman"/>
                <w:b/>
                <w:color w:val="000000"/>
                <w:sz w:val="24"/>
                <w:szCs w:val="24"/>
              </w:rPr>
              <w:t xml:space="preserve"> </w:t>
            </w:r>
            <w:r w:rsidRPr="009F4878">
              <w:rPr>
                <w:rFonts w:ascii="Times New Roman" w:eastAsia="Times New Roman" w:hAnsi="Times New Roman" w:cs="Times New Roman"/>
                <w:b/>
                <w:color w:val="000000"/>
                <w:sz w:val="24"/>
                <w:szCs w:val="24"/>
              </w:rPr>
              <w:t>(year)</w:t>
            </w:r>
          </w:p>
        </w:tc>
        <w:tc>
          <w:tcPr>
            <w:tcW w:w="2214" w:type="dxa"/>
            <w:vAlign w:val="center"/>
          </w:tcPr>
          <w:p w14:paraId="5EBAD3B8" w14:textId="77777777" w:rsidR="0022205E" w:rsidRPr="009F4878"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Duration of</w:t>
            </w:r>
          </w:p>
          <w:p w14:paraId="40592644"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b/>
                <w:color w:val="000000"/>
                <w:sz w:val="24"/>
                <w:szCs w:val="24"/>
              </w:rPr>
              <w:t>Scholarship(year)</w:t>
            </w:r>
          </w:p>
        </w:tc>
      </w:tr>
      <w:tr w:rsidR="0022205E" w:rsidRPr="009F4878" w14:paraId="3E894AA4" w14:textId="77777777" w:rsidTr="009F4878">
        <w:tc>
          <w:tcPr>
            <w:tcW w:w="2660" w:type="dxa"/>
            <w:vAlign w:val="center"/>
          </w:tcPr>
          <w:p w14:paraId="0E14C92A" w14:textId="77777777" w:rsidR="0022205E" w:rsidRPr="009F4878" w:rsidRDefault="009F487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Undergraduate</w:t>
            </w:r>
            <w:r>
              <w:rPr>
                <w:rFonts w:ascii="Times New Roman" w:eastAsiaTheme="minorEastAsia" w:hAnsi="Times New Roman" w:cs="Times New Roman" w:hint="eastAsia"/>
                <w:color w:val="000000"/>
                <w:sz w:val="24"/>
                <w:szCs w:val="24"/>
              </w:rPr>
              <w:t xml:space="preserve"> </w:t>
            </w:r>
            <w:r w:rsidR="000B28CB" w:rsidRPr="009F4878">
              <w:rPr>
                <w:rFonts w:ascii="Times New Roman" w:eastAsia="Times New Roman" w:hAnsi="Times New Roman" w:cs="Times New Roman"/>
                <w:color w:val="000000"/>
                <w:sz w:val="24"/>
                <w:szCs w:val="24"/>
              </w:rPr>
              <w:t>students</w:t>
            </w:r>
          </w:p>
        </w:tc>
        <w:tc>
          <w:tcPr>
            <w:tcW w:w="1768" w:type="dxa"/>
            <w:vAlign w:val="center"/>
          </w:tcPr>
          <w:p w14:paraId="4E76084E"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4-5</w:t>
            </w:r>
          </w:p>
        </w:tc>
        <w:tc>
          <w:tcPr>
            <w:tcW w:w="2214" w:type="dxa"/>
            <w:vAlign w:val="center"/>
          </w:tcPr>
          <w:p w14:paraId="21296D15"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1- 2</w:t>
            </w:r>
          </w:p>
        </w:tc>
        <w:tc>
          <w:tcPr>
            <w:tcW w:w="2214" w:type="dxa"/>
            <w:vAlign w:val="center"/>
          </w:tcPr>
          <w:p w14:paraId="4D4A82D0"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4-7</w:t>
            </w:r>
          </w:p>
        </w:tc>
      </w:tr>
      <w:tr w:rsidR="0022205E" w:rsidRPr="009F4878" w14:paraId="37E87F54" w14:textId="77777777" w:rsidTr="009F4878">
        <w:tc>
          <w:tcPr>
            <w:tcW w:w="2660" w:type="dxa"/>
            <w:vAlign w:val="center"/>
          </w:tcPr>
          <w:p w14:paraId="340150B1"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Master’s students</w:t>
            </w:r>
          </w:p>
        </w:tc>
        <w:tc>
          <w:tcPr>
            <w:tcW w:w="1768" w:type="dxa"/>
            <w:vAlign w:val="center"/>
          </w:tcPr>
          <w:p w14:paraId="31816B58"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2-3</w:t>
            </w:r>
          </w:p>
        </w:tc>
        <w:tc>
          <w:tcPr>
            <w:tcW w:w="2214" w:type="dxa"/>
            <w:vAlign w:val="center"/>
          </w:tcPr>
          <w:p w14:paraId="4CFFEF07"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1-2</w:t>
            </w:r>
          </w:p>
        </w:tc>
        <w:tc>
          <w:tcPr>
            <w:tcW w:w="2214" w:type="dxa"/>
            <w:vAlign w:val="center"/>
          </w:tcPr>
          <w:p w14:paraId="1181B424"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2-5</w:t>
            </w:r>
          </w:p>
        </w:tc>
      </w:tr>
      <w:tr w:rsidR="0022205E" w:rsidRPr="009F4878" w14:paraId="64E80BC9" w14:textId="77777777" w:rsidTr="009F4878">
        <w:trPr>
          <w:trHeight w:val="364"/>
        </w:trPr>
        <w:tc>
          <w:tcPr>
            <w:tcW w:w="2660" w:type="dxa"/>
            <w:vAlign w:val="center"/>
          </w:tcPr>
          <w:p w14:paraId="6D698078"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Doctoral students</w:t>
            </w:r>
          </w:p>
        </w:tc>
        <w:tc>
          <w:tcPr>
            <w:tcW w:w="1768" w:type="dxa"/>
            <w:vAlign w:val="center"/>
          </w:tcPr>
          <w:p w14:paraId="03727C53" w14:textId="77777777" w:rsidR="0022205E" w:rsidRPr="009F4878" w:rsidRDefault="000B28CB" w:rsidP="009919A3">
            <w:pPr>
              <w:rPr>
                <w:rFonts w:ascii="Times New Roman" w:hAnsi="Times New Roman" w:cs="Times New Roman"/>
                <w:color w:val="000000"/>
                <w:sz w:val="24"/>
                <w:szCs w:val="24"/>
              </w:rPr>
            </w:pPr>
            <w:r w:rsidRPr="009F4878">
              <w:rPr>
                <w:rFonts w:ascii="Times New Roman" w:hAnsi="Times New Roman" w:cs="Times New Roman"/>
                <w:color w:val="000000"/>
                <w:sz w:val="24"/>
                <w:szCs w:val="24"/>
              </w:rPr>
              <w:t>3-4</w:t>
            </w:r>
          </w:p>
        </w:tc>
        <w:tc>
          <w:tcPr>
            <w:tcW w:w="2214" w:type="dxa"/>
            <w:vAlign w:val="center"/>
          </w:tcPr>
          <w:p w14:paraId="5A183206" w14:textId="77777777" w:rsidR="0022205E" w:rsidRPr="009F4878" w:rsidRDefault="000B28CB" w:rsidP="009919A3">
            <w:pPr>
              <w:rPr>
                <w:rFonts w:ascii="Times New Roman" w:hAnsi="Times New Roman" w:cs="Times New Roman"/>
                <w:color w:val="000000"/>
                <w:sz w:val="24"/>
                <w:szCs w:val="24"/>
              </w:rPr>
            </w:pPr>
            <w:r w:rsidRPr="009F4878">
              <w:rPr>
                <w:rFonts w:ascii="Times New Roman" w:hAnsi="Times New Roman" w:cs="Times New Roman"/>
                <w:color w:val="000000"/>
                <w:sz w:val="24"/>
                <w:szCs w:val="24"/>
              </w:rPr>
              <w:t>1-2</w:t>
            </w:r>
          </w:p>
        </w:tc>
        <w:tc>
          <w:tcPr>
            <w:tcW w:w="2214" w:type="dxa"/>
            <w:vAlign w:val="center"/>
          </w:tcPr>
          <w:p w14:paraId="6D440105" w14:textId="77777777" w:rsidR="0022205E" w:rsidRPr="009F4878" w:rsidRDefault="000B28CB" w:rsidP="009919A3">
            <w:pPr>
              <w:rPr>
                <w:rFonts w:ascii="Times New Roman" w:hAnsi="Times New Roman" w:cs="Times New Roman"/>
                <w:color w:val="000000"/>
                <w:sz w:val="24"/>
                <w:szCs w:val="24"/>
              </w:rPr>
            </w:pPr>
            <w:r w:rsidRPr="009F4878">
              <w:rPr>
                <w:rFonts w:ascii="Times New Roman" w:hAnsi="Times New Roman" w:cs="Times New Roman"/>
                <w:color w:val="000000"/>
                <w:sz w:val="24"/>
                <w:szCs w:val="24"/>
              </w:rPr>
              <w:t>3-6</w:t>
            </w:r>
          </w:p>
        </w:tc>
      </w:tr>
      <w:tr w:rsidR="0022205E" w:rsidRPr="009F4878" w14:paraId="36B53986" w14:textId="77777777" w:rsidTr="009F4878">
        <w:tc>
          <w:tcPr>
            <w:tcW w:w="2660" w:type="dxa"/>
            <w:vAlign w:val="center"/>
          </w:tcPr>
          <w:p w14:paraId="3518F84F"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General scholars</w:t>
            </w:r>
          </w:p>
        </w:tc>
        <w:tc>
          <w:tcPr>
            <w:tcW w:w="1768" w:type="dxa"/>
            <w:vAlign w:val="center"/>
          </w:tcPr>
          <w:p w14:paraId="19FAC3D2"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up to 1</w:t>
            </w:r>
          </w:p>
        </w:tc>
        <w:tc>
          <w:tcPr>
            <w:tcW w:w="2214" w:type="dxa"/>
            <w:vAlign w:val="center"/>
          </w:tcPr>
          <w:p w14:paraId="44370FF4"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up to 1</w:t>
            </w:r>
          </w:p>
        </w:tc>
        <w:tc>
          <w:tcPr>
            <w:tcW w:w="2214" w:type="dxa"/>
            <w:vAlign w:val="center"/>
          </w:tcPr>
          <w:p w14:paraId="0F6BD41E"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up to </w:t>
            </w:r>
            <w:r w:rsidRPr="009F4878">
              <w:rPr>
                <w:rFonts w:ascii="Times New Roman" w:hAnsi="Times New Roman" w:cs="Times New Roman"/>
                <w:color w:val="000000"/>
                <w:sz w:val="24"/>
                <w:szCs w:val="24"/>
              </w:rPr>
              <w:t>2</w:t>
            </w:r>
          </w:p>
        </w:tc>
      </w:tr>
      <w:tr w:rsidR="0022205E" w:rsidRPr="009F4878" w14:paraId="4D14C5F3" w14:textId="77777777" w:rsidTr="009F4878">
        <w:tc>
          <w:tcPr>
            <w:tcW w:w="2660" w:type="dxa"/>
            <w:vAlign w:val="center"/>
          </w:tcPr>
          <w:p w14:paraId="616C8D1D"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Senior scholars</w:t>
            </w:r>
          </w:p>
        </w:tc>
        <w:tc>
          <w:tcPr>
            <w:tcW w:w="1768" w:type="dxa"/>
            <w:vAlign w:val="center"/>
          </w:tcPr>
          <w:p w14:paraId="1C6E7DA9"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up to 1</w:t>
            </w:r>
          </w:p>
        </w:tc>
        <w:tc>
          <w:tcPr>
            <w:tcW w:w="2214" w:type="dxa"/>
            <w:vAlign w:val="center"/>
          </w:tcPr>
          <w:p w14:paraId="55D773FE"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up to 1</w:t>
            </w:r>
          </w:p>
        </w:tc>
        <w:tc>
          <w:tcPr>
            <w:tcW w:w="2214" w:type="dxa"/>
            <w:vAlign w:val="center"/>
          </w:tcPr>
          <w:p w14:paraId="4589A892"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up to </w:t>
            </w:r>
            <w:r w:rsidRPr="009F4878">
              <w:rPr>
                <w:rFonts w:ascii="Times New Roman" w:hAnsi="Times New Roman" w:cs="Times New Roman"/>
                <w:color w:val="000000"/>
                <w:sz w:val="24"/>
                <w:szCs w:val="24"/>
              </w:rPr>
              <w:t>2</w:t>
            </w:r>
          </w:p>
        </w:tc>
      </w:tr>
    </w:tbl>
    <w:p w14:paraId="5D126D84" w14:textId="77777777" w:rsidR="0022205E" w:rsidRPr="00DD4E38" w:rsidRDefault="0022205E" w:rsidP="00DD4E38">
      <w:pPr>
        <w:rPr>
          <w:rFonts w:ascii="Times New Roman" w:eastAsiaTheme="minorEastAsia" w:hAnsi="Times New Roman" w:cs="Times New Roman"/>
          <w:color w:val="000000"/>
          <w:sz w:val="24"/>
          <w:szCs w:val="24"/>
        </w:rPr>
      </w:pPr>
    </w:p>
    <w:p w14:paraId="27005279" w14:textId="77777777" w:rsidR="0022205E" w:rsidRPr="009F4878"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II Scholarship Coverage</w:t>
      </w:r>
    </w:p>
    <w:p w14:paraId="52A0F9A3" w14:textId="24F9256E" w:rsidR="0022205E" w:rsidRPr="009F4878" w:rsidRDefault="000B28CB" w:rsidP="00DD4E38">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lastRenderedPageBreak/>
        <w:t xml:space="preserve">The </w:t>
      </w:r>
      <w:r w:rsidR="00DD4E38">
        <w:rPr>
          <w:rFonts w:ascii="Times New Roman" w:eastAsia="Times New Roman" w:hAnsi="Times New Roman" w:cs="Times New Roman"/>
          <w:color w:val="000000"/>
          <w:sz w:val="24"/>
          <w:szCs w:val="24"/>
        </w:rPr>
        <w:t>Bilateral</w:t>
      </w:r>
      <w:r w:rsidRPr="009F4878">
        <w:rPr>
          <w:rFonts w:ascii="Times New Roman" w:eastAsia="Times New Roman" w:hAnsi="Times New Roman" w:cs="Times New Roman"/>
          <w:color w:val="000000"/>
          <w:sz w:val="24"/>
          <w:szCs w:val="24"/>
        </w:rPr>
        <w:t xml:space="preserve"> Program provides a full scholarship of tuition waiver, accommodation,</w:t>
      </w:r>
      <w:r w:rsidR="00DD4E38">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stipend, and comprehensive medical insurance. Please refer to </w:t>
      </w:r>
      <w:r w:rsidR="00A8697F" w:rsidRPr="00A8697F">
        <w:rPr>
          <w:rFonts w:ascii="Times New Roman" w:eastAsia="Times New Roman" w:hAnsi="Times New Roman" w:cs="Times New Roman"/>
          <w:color w:val="000000"/>
          <w:sz w:val="24"/>
          <w:szCs w:val="24"/>
          <w:u w:val="single"/>
        </w:rPr>
        <w:t xml:space="preserve">Attachment 2 </w:t>
      </w:r>
      <w:r w:rsidRPr="00A8697F">
        <w:rPr>
          <w:rFonts w:ascii="Times New Roman" w:eastAsia="Times New Roman" w:hAnsi="Times New Roman" w:cs="Times New Roman"/>
          <w:b/>
          <w:bCs/>
          <w:i/>
          <w:iCs/>
          <w:color w:val="000000"/>
          <w:sz w:val="24"/>
          <w:szCs w:val="24"/>
          <w:u w:val="single"/>
        </w:rPr>
        <w:t>Chinese Government</w:t>
      </w:r>
      <w:r w:rsidR="00DD4E38" w:rsidRPr="00A8697F">
        <w:rPr>
          <w:rFonts w:ascii="Times New Roman" w:eastAsiaTheme="minorEastAsia" w:hAnsi="Times New Roman" w:cs="Times New Roman" w:hint="eastAsia"/>
          <w:b/>
          <w:bCs/>
          <w:i/>
          <w:iCs/>
          <w:color w:val="000000"/>
          <w:sz w:val="24"/>
          <w:szCs w:val="24"/>
          <w:u w:val="single"/>
        </w:rPr>
        <w:t xml:space="preserve"> </w:t>
      </w:r>
      <w:r w:rsidRPr="00A8697F">
        <w:rPr>
          <w:rFonts w:ascii="Times New Roman" w:eastAsia="Times New Roman" w:hAnsi="Times New Roman" w:cs="Times New Roman"/>
          <w:b/>
          <w:bCs/>
          <w:i/>
          <w:iCs/>
          <w:color w:val="000000"/>
          <w:sz w:val="24"/>
          <w:szCs w:val="24"/>
          <w:u w:val="single"/>
        </w:rPr>
        <w:t>Scholarship Coverage and Standard</w:t>
      </w:r>
      <w:r w:rsidRPr="009F4878">
        <w:rPr>
          <w:rFonts w:ascii="Times New Roman" w:eastAsia="Times New Roman" w:hAnsi="Times New Roman" w:cs="Times New Roman"/>
          <w:color w:val="000000"/>
          <w:sz w:val="24"/>
          <w:szCs w:val="24"/>
        </w:rPr>
        <w:t xml:space="preserve"> for details.</w:t>
      </w:r>
    </w:p>
    <w:p w14:paraId="0495D409" w14:textId="77777777" w:rsidR="0022205E" w:rsidRPr="009F4878" w:rsidRDefault="0022205E" w:rsidP="009919A3">
      <w:pPr>
        <w:rPr>
          <w:rFonts w:ascii="Times New Roman" w:eastAsia="Times New Roman" w:hAnsi="Times New Roman" w:cs="Times New Roman"/>
          <w:color w:val="000000"/>
          <w:sz w:val="24"/>
          <w:szCs w:val="24"/>
        </w:rPr>
      </w:pPr>
    </w:p>
    <w:p w14:paraId="20F7A078" w14:textId="42F46C64" w:rsidR="00DD4E38" w:rsidRPr="00AC686A" w:rsidRDefault="000B28CB" w:rsidP="00DD4E38">
      <w:pPr>
        <w:rPr>
          <w:rFonts w:ascii="Times New Roman" w:eastAsiaTheme="minorEastAsia" w:hAnsi="Times New Roman" w:cs="Times New Roman"/>
          <w:b/>
          <w:color w:val="000000"/>
          <w:sz w:val="24"/>
          <w:szCs w:val="24"/>
        </w:rPr>
      </w:pPr>
      <w:r w:rsidRPr="009F4878">
        <w:rPr>
          <w:rFonts w:ascii="Times New Roman" w:eastAsia="Times New Roman" w:hAnsi="Times New Roman" w:cs="Times New Roman"/>
          <w:b/>
          <w:color w:val="000000"/>
          <w:sz w:val="24"/>
          <w:szCs w:val="24"/>
        </w:rPr>
        <w:t>III Eligibility</w:t>
      </w:r>
    </w:p>
    <w:p w14:paraId="67B1E6E0" w14:textId="56794250" w:rsidR="0022205E" w:rsidRPr="00DD4E38" w:rsidRDefault="000B28CB" w:rsidP="00DD4E38">
      <w:pPr>
        <w:pStyle w:val="ad"/>
        <w:numPr>
          <w:ilvl w:val="0"/>
          <w:numId w:val="6"/>
        </w:numPr>
        <w:ind w:firstLineChars="0"/>
        <w:rPr>
          <w:rFonts w:ascii="Times New Roman" w:eastAsiaTheme="minorEastAsia" w:hAnsi="Times New Roman" w:cs="Times New Roman"/>
          <w:color w:val="000000"/>
          <w:sz w:val="24"/>
          <w:szCs w:val="24"/>
        </w:rPr>
      </w:pPr>
      <w:r w:rsidRPr="00DD4E38">
        <w:rPr>
          <w:rFonts w:ascii="Times New Roman" w:eastAsia="Times New Roman" w:hAnsi="Times New Roman" w:cs="Times New Roman"/>
          <w:color w:val="000000"/>
          <w:sz w:val="24"/>
          <w:szCs w:val="24"/>
        </w:rPr>
        <w:t xml:space="preserve">Applicants must be a citizen of </w:t>
      </w:r>
      <w:r w:rsidR="009919A3" w:rsidRPr="00DD4E38">
        <w:rPr>
          <w:rFonts w:ascii="Times New Roman" w:eastAsia="Times New Roman" w:hAnsi="Times New Roman" w:cs="Times New Roman"/>
          <w:color w:val="000000"/>
          <w:sz w:val="24"/>
          <w:szCs w:val="24"/>
        </w:rPr>
        <w:t>Hungary</w:t>
      </w:r>
      <w:r w:rsidRPr="00DD4E38">
        <w:rPr>
          <w:rFonts w:ascii="Times New Roman" w:eastAsia="Times New Roman" w:hAnsi="Times New Roman" w:cs="Times New Roman"/>
          <w:color w:val="000000"/>
          <w:sz w:val="24"/>
          <w:szCs w:val="24"/>
        </w:rPr>
        <w:t>, and be in</w:t>
      </w:r>
      <w:r w:rsidR="009F4878" w:rsidRPr="00DD4E38">
        <w:rPr>
          <w:rFonts w:ascii="Times New Roman" w:eastAsiaTheme="minorEastAsia" w:hAnsi="Times New Roman" w:cs="Times New Roman" w:hint="eastAsia"/>
          <w:color w:val="000000"/>
          <w:sz w:val="24"/>
          <w:szCs w:val="24"/>
        </w:rPr>
        <w:t xml:space="preserve"> </w:t>
      </w:r>
      <w:r w:rsidRPr="00DD4E38">
        <w:rPr>
          <w:rFonts w:ascii="Times New Roman" w:eastAsia="Times New Roman" w:hAnsi="Times New Roman" w:cs="Times New Roman"/>
          <w:color w:val="000000"/>
          <w:sz w:val="24"/>
          <w:szCs w:val="24"/>
        </w:rPr>
        <w:t>good health.</w:t>
      </w:r>
      <w:r w:rsidR="00DD4E38">
        <w:rPr>
          <w:rFonts w:ascii="Times New Roman" w:eastAsia="Times New Roman" w:hAnsi="Times New Roman" w:cs="Times New Roman"/>
          <w:color w:val="000000"/>
          <w:sz w:val="24"/>
          <w:szCs w:val="24"/>
        </w:rPr>
        <w:t xml:space="preserve"> </w:t>
      </w:r>
    </w:p>
    <w:p w14:paraId="222241EE" w14:textId="483AA07D" w:rsidR="007562F5" w:rsidRPr="009F4878" w:rsidRDefault="00DD4E38" w:rsidP="00AC686A">
      <w:pPr>
        <w:ind w:left="240" w:hangingChars="100" w:hanging="24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 * </w:t>
      </w:r>
      <w:r w:rsidR="007562F5">
        <w:rPr>
          <w:rFonts w:ascii="Times New Roman" w:eastAsiaTheme="minorEastAsia" w:hAnsi="Times New Roman" w:cs="Times New Roman"/>
          <w:color w:val="000000"/>
          <w:sz w:val="24"/>
          <w:szCs w:val="24"/>
        </w:rPr>
        <w:t xml:space="preserve">If one of the applicant’s parents is Chinese citizen living abroad and the applicant is born with the Hungarian nationality, he or she should have the valid Hungarian passport or certificate document of nationality for more than four years (including four years) and the official record of actually living in Hungary for more than two years in the latest four years. </w:t>
      </w:r>
    </w:p>
    <w:p w14:paraId="3109D8A4" w14:textId="32C6E807" w:rsidR="00386C32" w:rsidRPr="00386C32" w:rsidRDefault="00DD4E38" w:rsidP="00386C3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0B28CB" w:rsidRPr="009F4878">
        <w:rPr>
          <w:rFonts w:ascii="Times New Roman" w:eastAsia="Times New Roman" w:hAnsi="Times New Roman" w:cs="Times New Roman"/>
          <w:color w:val="000000"/>
          <w:sz w:val="24"/>
          <w:szCs w:val="24"/>
        </w:rPr>
        <w:t xml:space="preserve"> </w:t>
      </w:r>
      <w:r w:rsidR="00386C32" w:rsidRPr="00386C32">
        <w:rPr>
          <w:rFonts w:ascii="Times New Roman" w:eastAsia="Times New Roman" w:hAnsi="Times New Roman" w:cs="Times New Roman"/>
          <w:color w:val="000000"/>
          <w:sz w:val="24"/>
          <w:szCs w:val="24"/>
        </w:rPr>
        <w:t>To be eligible, applicants must</w:t>
      </w:r>
      <w:r w:rsidR="00386C32">
        <w:rPr>
          <w:rFonts w:ascii="宋体" w:hAnsi="宋体" w:cs="宋体" w:hint="eastAsia"/>
          <w:color w:val="000000"/>
          <w:sz w:val="24"/>
          <w:szCs w:val="24"/>
        </w:rPr>
        <w:t>:</w:t>
      </w:r>
    </w:p>
    <w:p w14:paraId="61C8D6F4" w14:textId="736E991B" w:rsidR="00386C32" w:rsidRPr="00386C32" w:rsidRDefault="00386C32" w:rsidP="00386C32">
      <w:pPr>
        <w:rPr>
          <w:rFonts w:ascii="Times New Roman" w:eastAsia="Times New Roman" w:hAnsi="Times New Roman" w:cs="Times New Roman"/>
          <w:color w:val="000000"/>
          <w:sz w:val="24"/>
          <w:szCs w:val="24"/>
        </w:rPr>
      </w:pPr>
      <w:r w:rsidRPr="00386C32">
        <w:rPr>
          <w:rFonts w:ascii="Times New Roman" w:eastAsia="Times New Roman" w:hAnsi="Times New Roman" w:cs="Times New Roman"/>
          <w:color w:val="000000"/>
          <w:sz w:val="24"/>
          <w:szCs w:val="24"/>
        </w:rPr>
        <w:t>- be a citizen of a country other than the People’s Republic of China, and be in good health.</w:t>
      </w:r>
    </w:p>
    <w:p w14:paraId="70EB4480" w14:textId="77777777" w:rsidR="00386C32" w:rsidRPr="00386C32" w:rsidRDefault="00386C32" w:rsidP="00386C32">
      <w:pPr>
        <w:rPr>
          <w:rFonts w:ascii="Times New Roman" w:eastAsia="Times New Roman" w:hAnsi="Times New Roman" w:cs="Times New Roman"/>
          <w:color w:val="000000"/>
          <w:sz w:val="24"/>
          <w:szCs w:val="24"/>
        </w:rPr>
      </w:pPr>
      <w:r w:rsidRPr="00386C32">
        <w:rPr>
          <w:rFonts w:ascii="Times New Roman" w:eastAsia="Times New Roman" w:hAnsi="Times New Roman" w:cs="Times New Roman"/>
          <w:color w:val="000000"/>
          <w:sz w:val="24"/>
          <w:szCs w:val="24"/>
        </w:rPr>
        <w:t>- be a high school graduate under the age of 25 when applying for undergraduate programs;</w:t>
      </w:r>
    </w:p>
    <w:p w14:paraId="0CAFD7FE" w14:textId="77777777" w:rsidR="00386C32" w:rsidRPr="00386C32" w:rsidRDefault="00386C32" w:rsidP="00386C32">
      <w:pPr>
        <w:rPr>
          <w:rFonts w:ascii="Times New Roman" w:eastAsia="Times New Roman" w:hAnsi="Times New Roman" w:cs="Times New Roman"/>
          <w:color w:val="000000"/>
          <w:sz w:val="24"/>
          <w:szCs w:val="24"/>
        </w:rPr>
      </w:pPr>
      <w:r w:rsidRPr="00386C32">
        <w:rPr>
          <w:rFonts w:ascii="Times New Roman" w:eastAsia="Times New Roman" w:hAnsi="Times New Roman" w:cs="Times New Roman"/>
          <w:color w:val="000000"/>
          <w:sz w:val="24"/>
          <w:szCs w:val="24"/>
        </w:rPr>
        <w:t>- be a bachelor’s degree holder under the age of 35 when applying for master’s programs;</w:t>
      </w:r>
    </w:p>
    <w:p w14:paraId="50FDD78E" w14:textId="77777777" w:rsidR="00386C32" w:rsidRPr="00386C32" w:rsidRDefault="00386C32" w:rsidP="00386C32">
      <w:pPr>
        <w:rPr>
          <w:rFonts w:ascii="Times New Roman" w:eastAsia="Times New Roman" w:hAnsi="Times New Roman" w:cs="Times New Roman"/>
          <w:color w:val="000000"/>
          <w:sz w:val="24"/>
          <w:szCs w:val="24"/>
        </w:rPr>
      </w:pPr>
      <w:r w:rsidRPr="00386C32">
        <w:rPr>
          <w:rFonts w:ascii="Times New Roman" w:eastAsia="Times New Roman" w:hAnsi="Times New Roman" w:cs="Times New Roman"/>
          <w:color w:val="000000"/>
          <w:sz w:val="24"/>
          <w:szCs w:val="24"/>
        </w:rPr>
        <w:t>- be a master’s degree holder under the age of 40 when applying for doctoral programs;</w:t>
      </w:r>
    </w:p>
    <w:p w14:paraId="354349D7" w14:textId="481F15BC" w:rsidR="00386C32" w:rsidRPr="00386C32" w:rsidRDefault="00386C32" w:rsidP="00386C32">
      <w:pPr>
        <w:rPr>
          <w:rFonts w:ascii="Times New Roman" w:eastAsia="Times New Roman" w:hAnsi="Times New Roman" w:cs="Times New Roman"/>
          <w:color w:val="000000"/>
          <w:sz w:val="24"/>
          <w:szCs w:val="24"/>
        </w:rPr>
      </w:pPr>
      <w:r w:rsidRPr="00386C32">
        <w:rPr>
          <w:rFonts w:ascii="Times New Roman" w:eastAsia="Times New Roman" w:hAnsi="Times New Roman" w:cs="Times New Roman"/>
          <w:color w:val="000000"/>
          <w:sz w:val="24"/>
          <w:szCs w:val="24"/>
        </w:rPr>
        <w:t>- be a high school graduate (at least) under the age of 45 when applying for general scholar programs;</w:t>
      </w:r>
    </w:p>
    <w:p w14:paraId="71747C1E" w14:textId="77777777" w:rsidR="00386C32" w:rsidRPr="00386C32" w:rsidRDefault="00386C32" w:rsidP="00386C32">
      <w:pPr>
        <w:rPr>
          <w:rFonts w:ascii="Times New Roman" w:eastAsia="Times New Roman" w:hAnsi="Times New Roman" w:cs="Times New Roman"/>
          <w:color w:val="000000"/>
          <w:sz w:val="24"/>
          <w:szCs w:val="24"/>
        </w:rPr>
      </w:pPr>
      <w:r w:rsidRPr="00386C32">
        <w:rPr>
          <w:rFonts w:ascii="Times New Roman" w:eastAsia="Times New Roman" w:hAnsi="Times New Roman" w:cs="Times New Roman"/>
          <w:color w:val="000000"/>
          <w:sz w:val="24"/>
          <w:szCs w:val="24"/>
        </w:rPr>
        <w:t>- be a master’s degree holder or an associate professor (or above) under the age of 50 when applying for senior</w:t>
      </w:r>
    </w:p>
    <w:p w14:paraId="753F1884" w14:textId="1CCA81E3" w:rsidR="0022205E" w:rsidRPr="009F4878" w:rsidRDefault="00386C32" w:rsidP="00386C32">
      <w:pPr>
        <w:rPr>
          <w:rFonts w:ascii="Times New Roman" w:eastAsia="Times New Roman" w:hAnsi="Times New Roman" w:cs="Times New Roman"/>
          <w:color w:val="000000"/>
          <w:sz w:val="24"/>
          <w:szCs w:val="24"/>
        </w:rPr>
      </w:pPr>
      <w:r w:rsidRPr="00386C32">
        <w:rPr>
          <w:rFonts w:ascii="Times New Roman" w:eastAsia="Times New Roman" w:hAnsi="Times New Roman" w:cs="Times New Roman"/>
          <w:color w:val="000000"/>
          <w:sz w:val="24"/>
          <w:szCs w:val="24"/>
        </w:rPr>
        <w:t>scholar programs.</w:t>
      </w:r>
    </w:p>
    <w:p w14:paraId="109C7239" w14:textId="6A8D1612" w:rsidR="00A0187A" w:rsidRPr="009F4878" w:rsidRDefault="000B28CB" w:rsidP="009919A3">
      <w:pPr>
        <w:rPr>
          <w:rFonts w:ascii="Times New Roman" w:eastAsiaTheme="minorEastAsia" w:hAnsi="Times New Roman" w:cs="Times New Roman"/>
          <w:b/>
          <w:color w:val="000000"/>
          <w:sz w:val="24"/>
          <w:szCs w:val="24"/>
        </w:rPr>
      </w:pPr>
      <w:r w:rsidRPr="009F4878">
        <w:rPr>
          <w:rFonts w:ascii="Times New Roman" w:eastAsia="Times New Roman" w:hAnsi="Times New Roman" w:cs="Times New Roman"/>
          <w:b/>
          <w:color w:val="000000"/>
          <w:sz w:val="24"/>
          <w:szCs w:val="24"/>
        </w:rPr>
        <w:t xml:space="preserve">IV </w:t>
      </w:r>
      <w:r w:rsidR="004C33E3">
        <w:rPr>
          <w:rFonts w:ascii="Times New Roman" w:eastAsia="Times New Roman" w:hAnsi="Times New Roman" w:cs="Times New Roman"/>
          <w:b/>
          <w:color w:val="000000"/>
          <w:sz w:val="24"/>
          <w:szCs w:val="24"/>
        </w:rPr>
        <w:t>Where</w:t>
      </w:r>
      <w:r w:rsidRPr="009F4878">
        <w:rPr>
          <w:rFonts w:ascii="Times New Roman" w:eastAsia="Times New Roman" w:hAnsi="Times New Roman" w:cs="Times New Roman"/>
          <w:b/>
          <w:color w:val="000000"/>
          <w:sz w:val="24"/>
          <w:szCs w:val="24"/>
        </w:rPr>
        <w:t xml:space="preserve"> to</w:t>
      </w:r>
      <w:r w:rsidR="00AE0FC4" w:rsidRPr="009F4878">
        <w:rPr>
          <w:rFonts w:ascii="Times New Roman" w:eastAsiaTheme="minorEastAsia" w:hAnsi="Times New Roman" w:cs="Times New Roman"/>
          <w:b/>
          <w:color w:val="000000"/>
          <w:sz w:val="24"/>
          <w:szCs w:val="24"/>
        </w:rPr>
        <w:t xml:space="preserve"> </w:t>
      </w:r>
      <w:r w:rsidRPr="009F4878">
        <w:rPr>
          <w:rFonts w:ascii="Times New Roman" w:eastAsia="Times New Roman" w:hAnsi="Times New Roman" w:cs="Times New Roman"/>
          <w:b/>
          <w:color w:val="000000"/>
          <w:sz w:val="24"/>
          <w:szCs w:val="24"/>
        </w:rPr>
        <w:t>Apply and When to</w:t>
      </w:r>
      <w:r w:rsidR="00AE0FC4" w:rsidRPr="009F4878">
        <w:rPr>
          <w:rFonts w:ascii="Times New Roman" w:eastAsiaTheme="minorEastAsia" w:hAnsi="Times New Roman" w:cs="Times New Roman"/>
          <w:b/>
          <w:color w:val="000000"/>
          <w:sz w:val="24"/>
          <w:szCs w:val="24"/>
        </w:rPr>
        <w:t xml:space="preserve"> </w:t>
      </w:r>
      <w:r w:rsidRPr="009F4878">
        <w:rPr>
          <w:rFonts w:ascii="Times New Roman" w:eastAsia="Times New Roman" w:hAnsi="Times New Roman" w:cs="Times New Roman"/>
          <w:b/>
          <w:color w:val="000000"/>
          <w:sz w:val="24"/>
          <w:szCs w:val="24"/>
        </w:rPr>
        <w:t>Apply</w:t>
      </w:r>
    </w:p>
    <w:p w14:paraId="26FE775D" w14:textId="281A5215" w:rsidR="00F478F6" w:rsidRDefault="00467EE5" w:rsidP="00F478F6">
      <w:pPr>
        <w:autoSpaceDE w:val="0"/>
        <w:spacing w:line="360" w:lineRule="exact"/>
        <w:ind w:firstLineChars="100" w:firstLine="240"/>
        <w:rPr>
          <w:rFonts w:ascii="Times New Roman" w:eastAsia="Times New Roman" w:hAnsi="Times New Roman" w:cs="Times New Roman"/>
          <w:color w:val="000000"/>
          <w:sz w:val="24"/>
          <w:szCs w:val="24"/>
        </w:rPr>
      </w:pPr>
      <w:r w:rsidRPr="00746F87">
        <w:rPr>
          <w:rFonts w:ascii="Times New Roman" w:eastAsia="Times New Roman" w:hAnsi="Times New Roman" w:cs="Times New Roman" w:hint="eastAsia"/>
          <w:color w:val="000000"/>
          <w:sz w:val="24"/>
          <w:szCs w:val="24"/>
        </w:rPr>
        <w:t xml:space="preserve">You should </w:t>
      </w:r>
      <w:r w:rsidR="00F478F6">
        <w:rPr>
          <w:rFonts w:ascii="Times New Roman" w:eastAsia="Times New Roman" w:hAnsi="Times New Roman" w:cs="Times New Roman"/>
          <w:color w:val="000000"/>
          <w:sz w:val="24"/>
          <w:szCs w:val="24"/>
        </w:rPr>
        <w:t>visit</w:t>
      </w:r>
      <w:r w:rsidR="007562F5">
        <w:rPr>
          <w:rFonts w:ascii="Times New Roman" w:eastAsia="Times New Roman" w:hAnsi="Times New Roman" w:cs="Times New Roman"/>
          <w:color w:val="000000"/>
          <w:sz w:val="24"/>
          <w:szCs w:val="24"/>
        </w:rPr>
        <w:t xml:space="preserve"> the website of CSC Study in China</w:t>
      </w:r>
      <w:r w:rsidR="007562F5" w:rsidRPr="007562F5">
        <w:rPr>
          <w:rStyle w:val="aa"/>
        </w:rPr>
        <w:t xml:space="preserve"> </w:t>
      </w:r>
      <w:hyperlink r:id="rId8" w:history="1">
        <w:r w:rsidR="007562F5" w:rsidRPr="007562F5">
          <w:rPr>
            <w:rStyle w:val="aa"/>
            <w:rFonts w:ascii="Times New Roman" w:eastAsia="Times New Roman" w:hAnsi="Times New Roman" w:cs="Times New Roman"/>
            <w:sz w:val="24"/>
            <w:szCs w:val="24"/>
          </w:rPr>
          <w:t>http://www.csc.edu.cn/studyinchina</w:t>
        </w:r>
      </w:hyperlink>
      <w:r w:rsidR="007562F5" w:rsidRPr="007562F5">
        <w:rPr>
          <w:rStyle w:val="aa"/>
          <w:rFonts w:ascii="Times New Roman" w:eastAsia="Times New Roman" w:hAnsi="Times New Roman"/>
          <w:sz w:val="24"/>
          <w:szCs w:val="24"/>
        </w:rPr>
        <w:t xml:space="preserve"> </w:t>
      </w:r>
      <w:r w:rsidR="007562F5" w:rsidRPr="007562F5">
        <w:rPr>
          <w:rStyle w:val="aa"/>
          <w:rFonts w:ascii="Times New Roman" w:eastAsia="Times New Roman" w:hAnsi="Times New Roman"/>
          <w:color w:val="auto"/>
          <w:sz w:val="24"/>
          <w:szCs w:val="24"/>
          <w:u w:val="none"/>
        </w:rPr>
        <w:t xml:space="preserve">or </w:t>
      </w:r>
      <w:hyperlink r:id="rId9" w:history="1">
        <w:r w:rsidR="007562F5" w:rsidRPr="007562F5">
          <w:rPr>
            <w:rStyle w:val="aa"/>
            <w:rFonts w:ascii="Times New Roman" w:eastAsia="Times New Roman" w:hAnsi="Times New Roman" w:cs="Times New Roman"/>
            <w:sz w:val="24"/>
            <w:szCs w:val="24"/>
          </w:rPr>
          <w:t>http://www.campuschina.org</w:t>
        </w:r>
      </w:hyperlink>
      <w:r w:rsidR="007562F5">
        <w:rPr>
          <w:rStyle w:val="aa"/>
          <w:rFonts w:ascii="Times New Roman" w:eastAsia="Times New Roman" w:hAnsi="Times New Roman" w:cs="Times New Roman"/>
          <w:color w:val="auto"/>
          <w:sz w:val="24"/>
          <w:szCs w:val="24"/>
          <w:u w:val="none"/>
        </w:rPr>
        <w:t xml:space="preserve"> and click the </w:t>
      </w:r>
      <w:r w:rsidR="007562F5" w:rsidRPr="007562F5">
        <w:rPr>
          <w:rFonts w:ascii="Times New Roman" w:eastAsia="Times New Roman" w:hAnsi="Times New Roman" w:cs="Times New Roman"/>
          <w:sz w:val="24"/>
          <w:szCs w:val="24"/>
        </w:rPr>
        <w:t>“Scholarship Application for Students”</w:t>
      </w:r>
      <w:r w:rsidR="007562F5">
        <w:rPr>
          <w:rFonts w:ascii="Times New Roman" w:eastAsia="Times New Roman" w:hAnsi="Times New Roman" w:cs="Times New Roman"/>
          <w:sz w:val="24"/>
          <w:szCs w:val="24"/>
        </w:rPr>
        <w:t xml:space="preserve"> to enter the online application system. </w:t>
      </w:r>
      <w:r w:rsidR="00F478F6">
        <w:rPr>
          <w:rFonts w:ascii="Times New Roman" w:eastAsia="Times New Roman" w:hAnsi="Times New Roman" w:cs="Times New Roman"/>
          <w:sz w:val="24"/>
          <w:szCs w:val="24"/>
        </w:rPr>
        <w:t>Then, log on, register, apply and submit all the required documents to finish</w:t>
      </w:r>
      <w:r w:rsidR="00F478F6">
        <w:rPr>
          <w:rFonts w:ascii="Times New Roman" w:eastAsiaTheme="minorEastAsia" w:hAnsi="Times New Roman" w:cs="Times New Roman" w:hint="eastAsia"/>
          <w:sz w:val="24"/>
          <w:szCs w:val="24"/>
        </w:rPr>
        <w:t xml:space="preserve"> </w:t>
      </w:r>
      <w:r w:rsidR="007562F5">
        <w:rPr>
          <w:rFonts w:ascii="Times New Roman" w:eastAsia="Times New Roman" w:hAnsi="Times New Roman" w:cs="Times New Roman"/>
          <w:color w:val="000000"/>
          <w:sz w:val="24"/>
          <w:szCs w:val="24"/>
        </w:rPr>
        <w:t>the online application of CSC and send the scanned copy of complete application form with signature to the email of the Education Office, Embassy of P. R. China to Hungary (</w:t>
      </w:r>
      <w:hyperlink r:id="rId10" w:history="1">
        <w:r w:rsidR="007562F5" w:rsidRPr="003341DD">
          <w:rPr>
            <w:rStyle w:val="aa"/>
            <w:rFonts w:ascii="Times New Roman" w:eastAsia="Times New Roman" w:hAnsi="Times New Roman" w:cs="Times New Roman"/>
            <w:sz w:val="24"/>
            <w:szCs w:val="24"/>
          </w:rPr>
          <w:t>studyinchina.hu@gmail.com</w:t>
        </w:r>
      </w:hyperlink>
      <w:r w:rsidR="007562F5">
        <w:rPr>
          <w:rFonts w:ascii="Times New Roman" w:eastAsia="Times New Roman" w:hAnsi="Times New Roman" w:cs="Times New Roman"/>
          <w:color w:val="000000"/>
          <w:sz w:val="24"/>
          <w:szCs w:val="24"/>
        </w:rPr>
        <w:t>)</w:t>
      </w:r>
      <w:r w:rsidR="00F478F6">
        <w:rPr>
          <w:rFonts w:ascii="Times New Roman" w:eastAsia="Times New Roman" w:hAnsi="Times New Roman" w:cs="Times New Roman"/>
          <w:color w:val="000000"/>
          <w:sz w:val="24"/>
          <w:szCs w:val="24"/>
        </w:rPr>
        <w:t>.</w:t>
      </w:r>
    </w:p>
    <w:p w14:paraId="39D09622" w14:textId="1E304A2A" w:rsidR="007562F5" w:rsidRPr="00F478F6" w:rsidRDefault="00F478F6" w:rsidP="00F478F6">
      <w:pPr>
        <w:autoSpaceDE w:val="0"/>
        <w:spacing w:line="360" w:lineRule="exact"/>
        <w:ind w:firstLineChars="100" w:firstLine="24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Please finish the online application and send the scanned application form, together with other application documents via email no later than </w:t>
      </w:r>
      <w:r w:rsidRPr="00F478F6">
        <w:rPr>
          <w:rFonts w:ascii="Times New Roman" w:eastAsia="Times New Roman" w:hAnsi="Times New Roman" w:cs="Times New Roman"/>
          <w:b/>
          <w:bCs/>
          <w:color w:val="000000"/>
          <w:sz w:val="24"/>
          <w:szCs w:val="24"/>
          <w:u w:val="single"/>
        </w:rPr>
        <w:t xml:space="preserve">February </w:t>
      </w:r>
      <w:r w:rsidR="008B6B8B" w:rsidRPr="008B6B8B">
        <w:rPr>
          <w:rFonts w:ascii="Times New Roman" w:eastAsia="Times New Roman" w:hAnsi="Times New Roman" w:cs="Times New Roman"/>
          <w:b/>
          <w:bCs/>
          <w:sz w:val="24"/>
          <w:szCs w:val="24"/>
          <w:u w:val="single"/>
        </w:rPr>
        <w:t>7</w:t>
      </w:r>
      <w:r w:rsidR="008B6B8B" w:rsidRPr="008B6B8B">
        <w:rPr>
          <w:rFonts w:asciiTheme="minorEastAsia" w:eastAsiaTheme="minorEastAsia" w:hAnsiTheme="minorEastAsia" w:cs="Times New Roman" w:hint="eastAsia"/>
          <w:b/>
          <w:bCs/>
          <w:sz w:val="24"/>
          <w:szCs w:val="24"/>
          <w:u w:val="single"/>
        </w:rPr>
        <w:t>th</w:t>
      </w:r>
      <w:r w:rsidRPr="00F478F6">
        <w:rPr>
          <w:rFonts w:ascii="Times New Roman" w:eastAsia="Times New Roman" w:hAnsi="Times New Roman" w:cs="Times New Roman"/>
          <w:b/>
          <w:bCs/>
          <w:color w:val="000000"/>
          <w:sz w:val="24"/>
          <w:szCs w:val="24"/>
          <w:u w:val="single"/>
        </w:rPr>
        <w:t>, 202</w:t>
      </w:r>
      <w:r w:rsidR="004203D6">
        <w:rPr>
          <w:rFonts w:ascii="Times New Roman" w:eastAsia="Times New Roman" w:hAnsi="Times New Roman" w:cs="Times New Roman"/>
          <w:b/>
          <w:bCs/>
          <w:color w:val="000000"/>
          <w:sz w:val="24"/>
          <w:szCs w:val="24"/>
          <w:u w:val="single"/>
        </w:rPr>
        <w:t>2</w:t>
      </w:r>
      <w:r>
        <w:rPr>
          <w:rFonts w:ascii="Times New Roman" w:eastAsia="Times New Roman" w:hAnsi="Times New Roman" w:cs="Times New Roman"/>
          <w:color w:val="000000"/>
          <w:sz w:val="24"/>
          <w:szCs w:val="24"/>
        </w:rPr>
        <w:t>.</w:t>
      </w:r>
    </w:p>
    <w:p w14:paraId="4C90F8ED" w14:textId="77777777" w:rsidR="00A0187A" w:rsidRPr="009F4878" w:rsidRDefault="00A0187A" w:rsidP="009919A3">
      <w:pPr>
        <w:rPr>
          <w:rFonts w:ascii="Times New Roman" w:eastAsiaTheme="minorEastAsia" w:hAnsi="Times New Roman" w:cs="Times New Roman"/>
          <w:color w:val="000000"/>
          <w:sz w:val="24"/>
        </w:rPr>
      </w:pPr>
    </w:p>
    <w:p w14:paraId="70AA7483" w14:textId="4194A3A1" w:rsidR="0022205E" w:rsidRDefault="000B28CB" w:rsidP="009919A3">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 Application Documents</w:t>
      </w:r>
    </w:p>
    <w:p w14:paraId="7E563153" w14:textId="77777777" w:rsidR="004C33E3" w:rsidRPr="009F4878" w:rsidRDefault="004C33E3" w:rsidP="009919A3">
      <w:pPr>
        <w:rPr>
          <w:rFonts w:ascii="Times New Roman" w:eastAsia="Times New Roman" w:hAnsi="Times New Roman" w:cs="Times New Roman"/>
          <w:b/>
          <w:color w:val="000000"/>
          <w:sz w:val="24"/>
        </w:rPr>
      </w:pPr>
    </w:p>
    <w:p w14:paraId="79D92B4E" w14:textId="77777777" w:rsidR="00DA090A" w:rsidRPr="00DA090A" w:rsidRDefault="00DA090A" w:rsidP="00DA090A">
      <w:pPr>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a) </w:t>
      </w:r>
      <w:r w:rsidRPr="00DA090A">
        <w:rPr>
          <w:rFonts w:ascii="Times New Roman" w:eastAsiaTheme="minorEastAsia" w:hAnsi="Times New Roman" w:cs="Times New Roman"/>
          <w:b/>
          <w:bCs/>
          <w:color w:val="000000"/>
          <w:sz w:val="24"/>
          <w:u w:val="single"/>
        </w:rPr>
        <w:t>Application Form for Chinese Government Scholarship</w:t>
      </w:r>
      <w:r w:rsidRPr="00DA090A">
        <w:rPr>
          <w:rFonts w:ascii="Times New Roman" w:eastAsiaTheme="minorEastAsia" w:hAnsi="Times New Roman" w:cs="Times New Roman"/>
          <w:color w:val="000000"/>
          <w:sz w:val="24"/>
        </w:rPr>
        <w:t xml:space="preserve"> (in Chinese or English).</w:t>
      </w:r>
    </w:p>
    <w:p w14:paraId="144270CC"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b) </w:t>
      </w:r>
      <w:r w:rsidRPr="00DA090A">
        <w:rPr>
          <w:rFonts w:ascii="Times New Roman" w:eastAsiaTheme="minorEastAsia" w:hAnsi="Times New Roman" w:cs="Times New Roman"/>
          <w:b/>
          <w:bCs/>
          <w:color w:val="000000"/>
          <w:sz w:val="24"/>
          <w:u w:val="single"/>
        </w:rPr>
        <w:t>Copy of Passport Home Page</w:t>
      </w:r>
      <w:r w:rsidRPr="00DA090A">
        <w:rPr>
          <w:rFonts w:ascii="Times New Roman" w:eastAsiaTheme="minorEastAsia" w:hAnsi="Times New Roman" w:cs="Times New Roman"/>
          <w:color w:val="000000"/>
          <w:sz w:val="24"/>
        </w:rPr>
        <w:t xml:space="preserve">: </w:t>
      </w:r>
    </w:p>
    <w:p w14:paraId="1560909C" w14:textId="43E2697E" w:rsidR="00DA090A" w:rsidRPr="00DA090A" w:rsidRDefault="00D81FF9" w:rsidP="00D81FF9">
      <w:pPr>
        <w:ind w:leftChars="100" w:left="210"/>
        <w:rPr>
          <w:rFonts w:ascii="Times New Roman" w:eastAsiaTheme="minorEastAsia" w:hAnsi="Times New Roman" w:cs="Times New Roman"/>
          <w:color w:val="000000"/>
          <w:sz w:val="24"/>
        </w:rPr>
      </w:pPr>
      <w:r w:rsidRPr="00D81FF9">
        <w:rPr>
          <w:rFonts w:ascii="Times New Roman" w:eastAsiaTheme="minorEastAsia" w:hAnsi="Times New Roman" w:cs="Times New Roman"/>
          <w:color w:val="000000"/>
          <w:sz w:val="24"/>
        </w:rPr>
        <w:t>Applicant shall submit a clear scanned copy of his/her ordinary passport</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with validity later than March 1, 2022. If the validity of the current passport does not meet the requirement,</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please apply for a new passport before submitting the application. For applicants who cannot apply for</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passports before submitting their applications due to objective reasons, with the permission of dispatching</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 xml:space="preserve">authorities, they may submit </w:t>
      </w:r>
      <w:r w:rsidRPr="00D81FF9">
        <w:rPr>
          <w:rFonts w:ascii="Times New Roman" w:eastAsiaTheme="minorEastAsia" w:hAnsi="Times New Roman" w:cs="Times New Roman"/>
          <w:color w:val="000000"/>
          <w:sz w:val="24"/>
        </w:rPr>
        <w:lastRenderedPageBreak/>
        <w:t>scanned copy of identity certificates or official documents containing the</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applicants’ “English name, Gender, Nationality, Date of Birth” and other information.</w:t>
      </w:r>
    </w:p>
    <w:p w14:paraId="6E406724"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c) </w:t>
      </w:r>
      <w:r w:rsidRPr="00DA090A">
        <w:rPr>
          <w:rFonts w:ascii="Times New Roman" w:eastAsiaTheme="minorEastAsia" w:hAnsi="Times New Roman" w:cs="Times New Roman"/>
          <w:b/>
          <w:bCs/>
          <w:color w:val="000000"/>
          <w:sz w:val="24"/>
          <w:u w:val="single"/>
        </w:rPr>
        <w:t>Notarized highest diploma</w:t>
      </w:r>
      <w:r w:rsidRPr="00DA090A">
        <w:rPr>
          <w:rFonts w:ascii="Times New Roman" w:eastAsiaTheme="minorEastAsia" w:hAnsi="Times New Roman" w:cs="Times New Roman"/>
          <w:color w:val="000000"/>
          <w:sz w:val="24"/>
        </w:rPr>
        <w:t xml:space="preserve">: </w:t>
      </w:r>
    </w:p>
    <w:p w14:paraId="114FE0B6" w14:textId="4D381A72" w:rsidR="00DA090A" w:rsidRPr="00D91799" w:rsidRDefault="00DA090A" w:rsidP="00D91799">
      <w:pPr>
        <w:pStyle w:val="ad"/>
        <w:numPr>
          <w:ilvl w:val="0"/>
          <w:numId w:val="9"/>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Prospective diploma winners must submit official proof of student status by</w:t>
      </w:r>
      <w:r w:rsidR="00075370"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their current school. Documents in languages other than Chinese or English must be attached with notarized</w:t>
      </w:r>
      <w:r w:rsidR="00075370"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Chinese or English translations.</w:t>
      </w:r>
    </w:p>
    <w:p w14:paraId="39A96F46" w14:textId="781B28AB" w:rsidR="00717573" w:rsidRPr="00D91799" w:rsidRDefault="00717573" w:rsidP="00D91799">
      <w:pPr>
        <w:pStyle w:val="ad"/>
        <w:numPr>
          <w:ilvl w:val="0"/>
          <w:numId w:val="9"/>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If you are to acquire your diploma (e.g.: high school, bachelor, master, doctor) in the coming June or July, 202</w:t>
      </w:r>
      <w:r w:rsidR="00D81FF9">
        <w:rPr>
          <w:rFonts w:ascii="Times New Roman" w:eastAsiaTheme="minorEastAsia" w:hAnsi="Times New Roman" w:cs="Times New Roman"/>
          <w:color w:val="000000"/>
          <w:sz w:val="24"/>
        </w:rPr>
        <w:t>2</w:t>
      </w:r>
      <w:r w:rsidRPr="00D91799">
        <w:rPr>
          <w:rFonts w:ascii="Times New Roman" w:eastAsiaTheme="minorEastAsia" w:hAnsi="Times New Roman" w:cs="Times New Roman"/>
          <w:color w:val="000000"/>
          <w:sz w:val="24"/>
        </w:rPr>
        <w:t>, please enclose a certificate/letter from your school (with stamps of the school or signature of director/president/dean), together with the academic transcript which can prove you will graduate from high school soon.</w:t>
      </w:r>
    </w:p>
    <w:p w14:paraId="1DF65338"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d) </w:t>
      </w:r>
      <w:r w:rsidRPr="00DA090A">
        <w:rPr>
          <w:rFonts w:ascii="Times New Roman" w:eastAsiaTheme="minorEastAsia" w:hAnsi="Times New Roman" w:cs="Times New Roman"/>
          <w:b/>
          <w:bCs/>
          <w:color w:val="000000"/>
          <w:sz w:val="24"/>
          <w:u w:val="single"/>
        </w:rPr>
        <w:t>Academic transcripts</w:t>
      </w:r>
      <w:r w:rsidRPr="00DA090A">
        <w:rPr>
          <w:rFonts w:ascii="Times New Roman" w:eastAsiaTheme="minorEastAsia" w:hAnsi="Times New Roman" w:cs="Times New Roman"/>
          <w:color w:val="000000"/>
          <w:sz w:val="24"/>
        </w:rPr>
        <w:t xml:space="preserve">: </w:t>
      </w:r>
    </w:p>
    <w:p w14:paraId="162EFF7B" w14:textId="37C1B981" w:rsidR="00DA090A" w:rsidRPr="00DA090A" w:rsidRDefault="00DA090A" w:rsidP="00CF2637">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Transcripts in languages other than Chinese or English must be attached with</w:t>
      </w:r>
      <w:r w:rsidR="00075370">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notarized Chinese or English translations.</w:t>
      </w:r>
    </w:p>
    <w:p w14:paraId="50338931" w14:textId="77777777" w:rsidR="00CF2637" w:rsidRP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e) </w:t>
      </w:r>
      <w:r w:rsidRPr="00DA090A">
        <w:rPr>
          <w:rFonts w:ascii="Times New Roman" w:eastAsiaTheme="minorEastAsia" w:hAnsi="Times New Roman" w:cs="Times New Roman"/>
          <w:b/>
          <w:bCs/>
          <w:color w:val="000000"/>
          <w:sz w:val="24"/>
          <w:u w:val="single"/>
        </w:rPr>
        <w:t>A Study Plan or Research Proposal</w:t>
      </w:r>
      <w:r w:rsidRPr="00DA090A">
        <w:rPr>
          <w:rFonts w:ascii="Times New Roman" w:eastAsiaTheme="minorEastAsia" w:hAnsi="Times New Roman" w:cs="Times New Roman"/>
          <w:color w:val="000000"/>
          <w:sz w:val="24"/>
        </w:rPr>
        <w:t xml:space="preserve"> in Chinese or English. </w:t>
      </w:r>
    </w:p>
    <w:p w14:paraId="786C07BC" w14:textId="25FEA748" w:rsidR="00934511" w:rsidRPr="00934511" w:rsidRDefault="00934511" w:rsidP="00934511">
      <w:pPr>
        <w:pStyle w:val="11"/>
        <w:widowControl/>
        <w:spacing w:line="360" w:lineRule="exact"/>
        <w:ind w:leftChars="100" w:left="210" w:firstLineChars="0" w:firstLine="0"/>
        <w:rPr>
          <w:rFonts w:ascii="Times New Roman" w:eastAsiaTheme="minorEastAsia" w:hAnsi="Times New Roman"/>
          <w:color w:val="000000"/>
          <w:sz w:val="24"/>
          <w:szCs w:val="20"/>
        </w:rPr>
      </w:pPr>
      <w:r w:rsidRPr="00934511">
        <w:rPr>
          <w:rFonts w:ascii="Times New Roman" w:eastAsiaTheme="minorEastAsia" w:hAnsi="Times New Roman"/>
          <w:color w:val="000000"/>
          <w:sz w:val="24"/>
          <w:szCs w:val="20"/>
        </w:rPr>
        <w:t>A Study/Research plan includes: your motivation to study in China; why you are interested in learning/researching the targeting subject (e.g.: Chinese language and culture; Chin</w:t>
      </w:r>
      <w:r w:rsidR="0054204F">
        <w:rPr>
          <w:rFonts w:ascii="Times New Roman" w:eastAsiaTheme="minorEastAsia" w:hAnsi="Times New Roman"/>
          <w:color w:val="000000"/>
          <w:sz w:val="24"/>
          <w:szCs w:val="20"/>
        </w:rPr>
        <w:t xml:space="preserve">ese traditional medicine </w:t>
      </w:r>
      <w:r w:rsidRPr="00934511">
        <w:rPr>
          <w:rFonts w:ascii="Times New Roman" w:eastAsiaTheme="minorEastAsia" w:hAnsi="Times New Roman"/>
          <w:color w:val="000000"/>
          <w:sz w:val="24"/>
          <w:szCs w:val="20"/>
        </w:rPr>
        <w:t>etc.); what you plan to learn/research in the following years; your early studies on the subject, the strength of your targeting university in China. A well-elaborated study/research plan shows your academic competency and right attitude which convince CSC you are the right candidate.</w:t>
      </w:r>
    </w:p>
    <w:p w14:paraId="6CA7A484" w14:textId="356430CD" w:rsidR="00934511" w:rsidRPr="00DA090A" w:rsidRDefault="0054204F" w:rsidP="0054204F">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A minimum of 200 words for undergraduates,</w:t>
      </w:r>
      <w:r w:rsidRPr="00CF2637">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500 words for non-degree students, and 800 words for postgraduates.</w:t>
      </w:r>
    </w:p>
    <w:p w14:paraId="62984B45" w14:textId="77777777" w:rsidR="00D91799"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f)</w:t>
      </w:r>
      <w:r w:rsidR="005E7F7D">
        <w:rPr>
          <w:rFonts w:ascii="Times New Roman" w:eastAsiaTheme="minorEastAsia" w:hAnsi="Times New Roman" w:cs="Times New Roman"/>
          <w:color w:val="000000"/>
          <w:sz w:val="24"/>
        </w:rPr>
        <w:t xml:space="preserve"> </w:t>
      </w:r>
      <w:r w:rsidR="005E7F7D" w:rsidRPr="00DA090A">
        <w:rPr>
          <w:rFonts w:ascii="Times New Roman" w:eastAsiaTheme="minorEastAsia" w:hAnsi="Times New Roman" w:cs="Times New Roman"/>
          <w:b/>
          <w:bCs/>
          <w:color w:val="000000"/>
          <w:sz w:val="24"/>
          <w:u w:val="single"/>
        </w:rPr>
        <w:t>Non-criminal record report</w:t>
      </w:r>
      <w:r w:rsidR="005E7F7D" w:rsidRPr="00DA090A">
        <w:rPr>
          <w:rFonts w:ascii="Times New Roman" w:eastAsiaTheme="minorEastAsia" w:hAnsi="Times New Roman" w:cs="Times New Roman"/>
          <w:color w:val="000000"/>
          <w:sz w:val="24"/>
        </w:rPr>
        <w:t xml:space="preserve">. </w:t>
      </w:r>
    </w:p>
    <w:p w14:paraId="0D8A5737" w14:textId="50FBAFE9" w:rsidR="005E7F7D" w:rsidRDefault="005E7F7D" w:rsidP="00D91799">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The applicant shall submit a valid certificate of Non-Criminal Record issued</w:t>
      </w:r>
      <w:r>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by the local public security authority, usually issued within 6 months prior to the submission date of the</w:t>
      </w:r>
      <w:r>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application.</w:t>
      </w:r>
    </w:p>
    <w:p w14:paraId="7832DA90" w14:textId="77777777" w:rsidR="005E7F7D" w:rsidRDefault="00DA090A" w:rsidP="005E7F7D">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g) </w:t>
      </w:r>
      <w:r w:rsidR="005E7F7D" w:rsidRPr="005E7F7D">
        <w:rPr>
          <w:rFonts w:ascii="Times New Roman" w:eastAsiaTheme="minorEastAsia" w:hAnsi="Times New Roman" w:cs="Times New Roman"/>
          <w:b/>
          <w:bCs/>
          <w:color w:val="000000"/>
          <w:sz w:val="24"/>
        </w:rPr>
        <w:t xml:space="preserve">Two </w:t>
      </w:r>
      <w:r w:rsidR="005E7F7D">
        <w:rPr>
          <w:rFonts w:ascii="Times New Roman" w:eastAsiaTheme="minorEastAsia" w:hAnsi="Times New Roman" w:cs="Times New Roman"/>
          <w:b/>
          <w:bCs/>
          <w:color w:val="000000"/>
          <w:sz w:val="24"/>
        </w:rPr>
        <w:t>r</w:t>
      </w:r>
      <w:r w:rsidR="005E7F7D" w:rsidRPr="00DA090A">
        <w:rPr>
          <w:rFonts w:ascii="Times New Roman" w:eastAsiaTheme="minorEastAsia" w:hAnsi="Times New Roman" w:cs="Times New Roman"/>
          <w:b/>
          <w:bCs/>
          <w:color w:val="000000"/>
          <w:sz w:val="24"/>
        </w:rPr>
        <w:t>ecommendation letters</w:t>
      </w:r>
      <w:r w:rsidR="005E7F7D">
        <w:rPr>
          <w:rFonts w:ascii="Times New Roman" w:eastAsiaTheme="minorEastAsia" w:hAnsi="Times New Roman" w:cs="Times New Roman"/>
          <w:b/>
          <w:bCs/>
          <w:color w:val="000000"/>
          <w:sz w:val="24"/>
        </w:rPr>
        <w:t xml:space="preserve"> </w:t>
      </w:r>
      <w:r w:rsidR="005E7F7D" w:rsidRPr="005E7F7D">
        <w:rPr>
          <w:rFonts w:ascii="Times New Roman" w:eastAsiaTheme="minorEastAsia" w:hAnsi="Times New Roman" w:cs="Times New Roman"/>
          <w:color w:val="000000"/>
          <w:sz w:val="24"/>
        </w:rPr>
        <w:t>(for graduate programs or senior scholar programs)</w:t>
      </w:r>
      <w:r w:rsidR="005E7F7D" w:rsidRPr="00DA090A">
        <w:rPr>
          <w:rFonts w:ascii="Times New Roman" w:eastAsiaTheme="minorEastAsia" w:hAnsi="Times New Roman" w:cs="Times New Roman"/>
          <w:color w:val="000000"/>
          <w:sz w:val="24"/>
        </w:rPr>
        <w:t xml:space="preserve">: </w:t>
      </w:r>
    </w:p>
    <w:p w14:paraId="446BFB39" w14:textId="10BCB83A" w:rsidR="00DA090A" w:rsidRPr="00D91799" w:rsidRDefault="005E7F7D" w:rsidP="00D91799">
      <w:pPr>
        <w:pStyle w:val="ad"/>
        <w:numPr>
          <w:ilvl w:val="0"/>
          <w:numId w:val="10"/>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Applicants for graduate programs or senior scholar programs must submit two letters of recommendation in Chinese or English from professors or associate professors.</w:t>
      </w:r>
      <w:r w:rsidR="00415ED7" w:rsidRPr="00D91799">
        <w:rPr>
          <w:rFonts w:ascii="Times New Roman" w:eastAsiaTheme="minorEastAsia" w:hAnsi="Times New Roman" w:cs="Times New Roman"/>
          <w:color w:val="000000"/>
          <w:sz w:val="24"/>
        </w:rPr>
        <w:t xml:space="preserve"> </w:t>
      </w:r>
    </w:p>
    <w:p w14:paraId="32F43F05" w14:textId="1AA3D0B7" w:rsidR="00415ED7" w:rsidRPr="00D91799" w:rsidRDefault="00415ED7" w:rsidP="00D91799">
      <w:pPr>
        <w:pStyle w:val="ad"/>
        <w:numPr>
          <w:ilvl w:val="0"/>
          <w:numId w:val="10"/>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It’s unnecessary for others programs (language or bachelor degree study). But we suggest you have it to increase your chances of being admitted.</w:t>
      </w:r>
    </w:p>
    <w:p w14:paraId="07510CB6" w14:textId="77777777" w:rsidR="005E7F7D" w:rsidRDefault="00DA090A" w:rsidP="005E7F7D">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h) </w:t>
      </w:r>
      <w:r w:rsidR="005E7F7D" w:rsidRPr="005E7F7D">
        <w:rPr>
          <w:rFonts w:ascii="Times New Roman" w:eastAsiaTheme="minorEastAsia" w:hAnsi="Times New Roman" w:cs="Times New Roman"/>
          <w:b/>
          <w:bCs/>
          <w:color w:val="000000"/>
          <w:sz w:val="24"/>
        </w:rPr>
        <w:t>Applicant’s own works</w:t>
      </w:r>
      <w:r w:rsidR="005E7F7D">
        <w:rPr>
          <w:rFonts w:ascii="Times New Roman" w:eastAsiaTheme="minorEastAsia" w:hAnsi="Times New Roman" w:cs="Times New Roman"/>
          <w:color w:val="000000"/>
          <w:sz w:val="24"/>
        </w:rPr>
        <w:t xml:space="preserve"> (for music studies and fine arts programs):</w:t>
      </w:r>
    </w:p>
    <w:p w14:paraId="31DF33F6" w14:textId="77777777" w:rsidR="00D91799" w:rsidRDefault="005E7F7D" w:rsidP="00D91799">
      <w:pPr>
        <w:pStyle w:val="ad"/>
        <w:numPr>
          <w:ilvl w:val="0"/>
          <w:numId w:val="11"/>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 xml:space="preserve">Applicants for music studies are requested to submit their own works. </w:t>
      </w:r>
    </w:p>
    <w:p w14:paraId="7D9198B6" w14:textId="60FF013C" w:rsidR="00DA090A" w:rsidRPr="00D91799" w:rsidRDefault="005E7F7D" w:rsidP="00D91799">
      <w:pPr>
        <w:pStyle w:val="ad"/>
        <w:numPr>
          <w:ilvl w:val="0"/>
          <w:numId w:val="11"/>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Applicants for</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fine arts programs</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must submit their own works which include two sketches, two color</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paintings and two other works.</w:t>
      </w:r>
    </w:p>
    <w:p w14:paraId="2978F611" w14:textId="1A2144F2" w:rsidR="005E7F7D" w:rsidRDefault="00DA090A" w:rsidP="005E7F7D">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i) </w:t>
      </w:r>
      <w:r w:rsidR="005E7F7D" w:rsidRPr="005E7F7D">
        <w:rPr>
          <w:rFonts w:ascii="Times New Roman" w:eastAsiaTheme="minorEastAsia" w:hAnsi="Times New Roman" w:cs="Times New Roman"/>
          <w:b/>
          <w:bCs/>
          <w:color w:val="000000"/>
          <w:sz w:val="24"/>
        </w:rPr>
        <w:t>The valid documents of applicant’s legal guardians in China</w:t>
      </w:r>
      <w:r w:rsidR="005E7F7D">
        <w:rPr>
          <w:rFonts w:ascii="Times New Roman" w:eastAsiaTheme="minorEastAsia" w:hAnsi="Times New Roman" w:cs="Times New Roman"/>
          <w:color w:val="000000"/>
          <w:sz w:val="24"/>
        </w:rPr>
        <w:t xml:space="preserve"> (for applicants under the age of 18):</w:t>
      </w:r>
    </w:p>
    <w:p w14:paraId="4FA1FAE5" w14:textId="44812518" w:rsidR="00DA090A" w:rsidRPr="00DA090A" w:rsidRDefault="005E7F7D" w:rsidP="005E7F7D">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Applicants under the age of 18 should submit the valid documents of their legal</w:t>
      </w:r>
      <w:r w:rsidRPr="005E7F7D">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guardians in China.</w:t>
      </w:r>
    </w:p>
    <w:p w14:paraId="4BB8101A" w14:textId="77777777" w:rsidR="005E7F7D" w:rsidRDefault="00DA090A" w:rsidP="005E7F7D">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lastRenderedPageBreak/>
        <w:t xml:space="preserve">j) </w:t>
      </w:r>
      <w:r w:rsidR="005E7F7D" w:rsidRPr="005E7F7D">
        <w:rPr>
          <w:rFonts w:ascii="Times New Roman" w:eastAsiaTheme="minorEastAsia" w:hAnsi="Times New Roman" w:cs="Times New Roman"/>
          <w:b/>
          <w:bCs/>
          <w:color w:val="000000"/>
          <w:sz w:val="24"/>
        </w:rPr>
        <w:t>The photocopy of the Foreigner Physical Examination Form in English</w:t>
      </w:r>
      <w:r w:rsidR="005E7F7D">
        <w:rPr>
          <w:rFonts w:ascii="Times New Roman" w:eastAsiaTheme="minorEastAsia" w:hAnsi="Times New Roman" w:cs="Times New Roman"/>
          <w:color w:val="000000"/>
          <w:sz w:val="24"/>
        </w:rPr>
        <w:t xml:space="preserve"> (for applicants who stay in China for more than 6 months):</w:t>
      </w:r>
    </w:p>
    <w:p w14:paraId="2EB72E8A" w14:textId="0126106D" w:rsidR="005E7F7D" w:rsidRPr="00D91799" w:rsidRDefault="005E7F7D" w:rsidP="00D91799">
      <w:pPr>
        <w:pStyle w:val="ad"/>
        <w:numPr>
          <w:ilvl w:val="0"/>
          <w:numId w:val="8"/>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Applicants planning to stay in China for more than 6 months must submit a photocopy of the Foreigner</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Physical Examination Form completed in English (the original copy should be kept by the applicant. The</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form is designed by the Chinese quarantine authority and can be obtained from the dispatching authority. The physical examinations must cover all the items listed in the Foreigner Physical Examination Form.</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Incomplete records or those without the signature of the attending physician, the official stamp of the</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hospital or a sealed photograph of the applicants are invalid. Please select the appropriate time to take</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physical examination as the result is valid for only 6 months.</w:t>
      </w:r>
      <w:r w:rsidR="00717573" w:rsidRPr="00D91799">
        <w:rPr>
          <w:rFonts w:ascii="Times New Roman" w:eastAsiaTheme="minorEastAsia" w:hAnsi="Times New Roman" w:cs="Times New Roman"/>
          <w:color w:val="000000"/>
          <w:sz w:val="24"/>
        </w:rPr>
        <w:t xml:space="preserve"> Applicants who are already in China and hold student’s visa needs no extra physical exam if he/she has had one already.</w:t>
      </w:r>
      <w:r w:rsidR="00415ED7" w:rsidRPr="00D91799">
        <w:rPr>
          <w:rFonts w:ascii="Times New Roman" w:hAnsi="Times New Roman" w:cs="Times New Roman"/>
          <w:color w:val="000000"/>
          <w:sz w:val="28"/>
          <w:szCs w:val="28"/>
        </w:rPr>
        <w:t xml:space="preserve"> </w:t>
      </w:r>
    </w:p>
    <w:p w14:paraId="29143E92" w14:textId="7EE54D87" w:rsidR="00D91799" w:rsidRPr="00D91799" w:rsidRDefault="00D91799" w:rsidP="00D91799">
      <w:pPr>
        <w:pStyle w:val="ad"/>
        <w:numPr>
          <w:ilvl w:val="0"/>
          <w:numId w:val="7"/>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 xml:space="preserve">Some items on the physical exam form may be hard to understand for foreigners. Our main concern is to prevent foreigners from bringing infectious diseases to China. For example, chest X-ray is required for tuberculosis, blood test, for AIDs and Syphilis and others epidemic diseases. Some diseases may be rare in Europe for years, and unless there is a must, doctors wouldn’t sign those tests. </w:t>
      </w:r>
      <w:hyperlink r:id="rId11" w:history="1">
        <w:r w:rsidRPr="00D91799">
          <w:rPr>
            <w:rFonts w:ascii="Times New Roman" w:eastAsiaTheme="minorEastAsia" w:hAnsi="Times New Roman" w:cs="Times New Roman"/>
            <w:color w:val="000000"/>
            <w:sz w:val="24"/>
          </w:rPr>
          <w:t>Under</w:t>
        </w:r>
      </w:hyperlink>
      <w:r w:rsidRPr="00D91799">
        <w:rPr>
          <w:rFonts w:ascii="Times New Roman" w:eastAsiaTheme="minorEastAsia" w:hAnsi="Times New Roman" w:cs="Times New Roman"/>
          <w:color w:val="000000"/>
          <w:sz w:val="24"/>
        </w:rPr>
        <w:t xml:space="preserve"> these </w:t>
      </w:r>
      <w:hyperlink r:id="rId12" w:history="1">
        <w:r w:rsidRPr="00D91799">
          <w:rPr>
            <w:rFonts w:ascii="Times New Roman" w:eastAsiaTheme="minorEastAsia" w:hAnsi="Times New Roman" w:cs="Times New Roman"/>
            <w:color w:val="000000"/>
            <w:sz w:val="24"/>
          </w:rPr>
          <w:t>circumstances</w:t>
        </w:r>
      </w:hyperlink>
      <w:r w:rsidRPr="00D91799">
        <w:rPr>
          <w:rFonts w:ascii="Times New Roman" w:eastAsiaTheme="minorEastAsia" w:hAnsi="Times New Roman" w:cs="Times New Roman"/>
          <w:color w:val="000000"/>
          <w:sz w:val="24"/>
        </w:rPr>
        <w:t>, we hereby confirm that you may not need these tests if your doctor thinks you are in perfect health. However, your doctor is required and highly appreciated to fill out the physical exam form properly with "OK" or "Good" etc., together with his signature or the stamps of the hospital.</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 xml:space="preserve">For items like “nose”, “eye”, “ears”, “extremities”, your doctor can simply fill out “normal” or “abnormal”, together with his signature or the stamps of the hospital. As long as the form bears a doctor's signature or the stamps of a hospital, it will be accepted. </w:t>
      </w:r>
    </w:p>
    <w:p w14:paraId="2F385F46" w14:textId="77777777" w:rsidR="00415ED7" w:rsidRPr="00DA090A" w:rsidRDefault="00415ED7" w:rsidP="00415ED7">
      <w:pPr>
        <w:ind w:leftChars="100" w:left="210"/>
        <w:rPr>
          <w:rFonts w:ascii="Times New Roman" w:eastAsiaTheme="minorEastAsia" w:hAnsi="Times New Roman" w:cs="Times New Roman"/>
          <w:color w:val="000000"/>
          <w:sz w:val="24"/>
        </w:rPr>
      </w:pPr>
    </w:p>
    <w:p w14:paraId="7B4B1BCB" w14:textId="77777777" w:rsidR="00DA090A" w:rsidRPr="00DA090A" w:rsidRDefault="00DA090A" w:rsidP="00DA090A">
      <w:pPr>
        <w:rPr>
          <w:rFonts w:ascii="Times New Roman" w:eastAsiaTheme="minorEastAsia" w:hAnsi="Times New Roman" w:cs="Times New Roman"/>
          <w:b/>
          <w:bCs/>
          <w:color w:val="000000"/>
          <w:sz w:val="24"/>
        </w:rPr>
      </w:pPr>
      <w:r w:rsidRPr="00DA090A">
        <w:rPr>
          <w:rFonts w:ascii="Times New Roman" w:eastAsiaTheme="minorEastAsia" w:hAnsi="Times New Roman" w:cs="Times New Roman" w:hint="eastAsia"/>
          <w:b/>
          <w:bCs/>
          <w:color w:val="000000"/>
          <w:sz w:val="24"/>
        </w:rPr>
        <w:t>Please submit the following documents if applicable</w:t>
      </w:r>
    </w:p>
    <w:p w14:paraId="107E3457" w14:textId="56607367" w:rsidR="005E7F7D" w:rsidRDefault="00DA090A" w:rsidP="00DA090A">
      <w:pPr>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k) </w:t>
      </w:r>
      <w:r w:rsidRPr="00DA090A">
        <w:rPr>
          <w:rFonts w:ascii="Times New Roman" w:eastAsiaTheme="minorEastAsia" w:hAnsi="Times New Roman" w:cs="Times New Roman"/>
          <w:b/>
          <w:bCs/>
          <w:color w:val="000000"/>
          <w:sz w:val="24"/>
        </w:rPr>
        <w:t xml:space="preserve">Pre-admission Letter </w:t>
      </w:r>
      <w:r w:rsidRPr="00DA090A">
        <w:rPr>
          <w:rFonts w:ascii="Times New Roman" w:eastAsiaTheme="minorEastAsia" w:hAnsi="Times New Roman" w:cs="Times New Roman"/>
          <w:color w:val="000000"/>
          <w:sz w:val="24"/>
        </w:rPr>
        <w:t>from Chinese Government Scholarship universities.</w:t>
      </w:r>
    </w:p>
    <w:p w14:paraId="1713B4E2" w14:textId="4F16A6B9" w:rsidR="0054204F" w:rsidRPr="008B07D9" w:rsidRDefault="00717573" w:rsidP="008B07D9">
      <w:pPr>
        <w:pStyle w:val="ad"/>
        <w:numPr>
          <w:ilvl w:val="0"/>
          <w:numId w:val="7"/>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It should be notice</w:t>
      </w:r>
      <w:r w:rsidR="00415ED7" w:rsidRPr="00D91799">
        <w:rPr>
          <w:rFonts w:ascii="Times New Roman" w:eastAsiaTheme="minorEastAsia" w:hAnsi="Times New Roman" w:cs="Times New Roman"/>
          <w:color w:val="000000"/>
          <w:sz w:val="24"/>
        </w:rPr>
        <w:t>d</w:t>
      </w:r>
      <w:r w:rsidRPr="00D91799">
        <w:rPr>
          <w:rFonts w:ascii="Times New Roman" w:eastAsiaTheme="minorEastAsia" w:hAnsi="Times New Roman" w:cs="Times New Roman"/>
          <w:color w:val="000000"/>
          <w:sz w:val="24"/>
        </w:rPr>
        <w:t xml:space="preserve"> </w:t>
      </w:r>
      <w:r w:rsidR="00C5400A" w:rsidRPr="00D91799">
        <w:rPr>
          <w:rFonts w:ascii="Times New Roman" w:eastAsiaTheme="minorEastAsia" w:hAnsi="Times New Roman" w:cs="Times New Roman"/>
          <w:color w:val="000000"/>
          <w:sz w:val="24"/>
        </w:rPr>
        <w:t xml:space="preserve">that </w:t>
      </w:r>
      <w:r w:rsidR="00415ED7" w:rsidRPr="00D91799">
        <w:rPr>
          <w:rFonts w:ascii="Times New Roman" w:eastAsiaTheme="minorEastAsia" w:hAnsi="Times New Roman" w:cs="Times New Roman"/>
          <w:color w:val="000000"/>
          <w:sz w:val="24"/>
        </w:rPr>
        <w:t xml:space="preserve">even though pre-admission letter is not necessary document for application, it is </w:t>
      </w:r>
      <w:r w:rsidR="00415ED7" w:rsidRPr="00D91799">
        <w:rPr>
          <w:rFonts w:ascii="Times New Roman" w:eastAsiaTheme="minorEastAsia" w:hAnsi="Times New Roman" w:cs="Times New Roman"/>
          <w:b/>
          <w:bCs/>
          <w:color w:val="000000"/>
          <w:sz w:val="24"/>
        </w:rPr>
        <w:t>highly recommended</w:t>
      </w:r>
      <w:r w:rsidR="00415ED7" w:rsidRPr="00D91799">
        <w:rPr>
          <w:rFonts w:ascii="Times New Roman" w:eastAsiaTheme="minorEastAsia" w:hAnsi="Times New Roman" w:cs="Times New Roman"/>
          <w:color w:val="000000"/>
          <w:sz w:val="24"/>
        </w:rPr>
        <w:t xml:space="preserve"> that applicants should contact their ideal Chinese universities for admission in advance. </w:t>
      </w:r>
      <w:r w:rsidR="008B07D9">
        <w:rPr>
          <w:rFonts w:ascii="Times New Roman" w:eastAsiaTheme="minorEastAsia" w:hAnsi="Times New Roman" w:cs="Times New Roman"/>
          <w:color w:val="000000"/>
          <w:sz w:val="24"/>
        </w:rPr>
        <w:t xml:space="preserve">Majority of Chinese universities have their own application system and requirements for admission, please check the universities’ website for further information. </w:t>
      </w:r>
      <w:r w:rsidR="00415ED7" w:rsidRPr="008B07D9">
        <w:rPr>
          <w:rFonts w:ascii="Times New Roman" w:eastAsiaTheme="minorEastAsia" w:hAnsi="Times New Roman" w:cs="Times New Roman"/>
          <w:color w:val="000000"/>
          <w:sz w:val="24"/>
        </w:rPr>
        <w:t>Please enclose the admission letter in your application package which may increase your chances of being admitted by our scholarship, and you are most likely to be assigned to your target university by CSC. There is no problem if you do not have any admission letter from universities.</w:t>
      </w:r>
    </w:p>
    <w:p w14:paraId="54FF4FBF" w14:textId="61A3366A" w:rsidR="0054204F" w:rsidRPr="00D91799" w:rsidRDefault="0054204F" w:rsidP="00D91799">
      <w:pPr>
        <w:pStyle w:val="ad"/>
        <w:numPr>
          <w:ilvl w:val="0"/>
          <w:numId w:val="7"/>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 xml:space="preserve">One more thing needs to be noticed is that the scholarship only validates in Mainland China and applicants cannot apply for studying in Hong Kong or Macau Universities. By visiting the website of study in China, you may find the detailed information about programs and universities. The universities can be searched </w:t>
      </w:r>
      <w:r w:rsidRPr="00D91799">
        <w:rPr>
          <w:rFonts w:ascii="Times New Roman" w:eastAsiaTheme="minorEastAsia" w:hAnsi="Times New Roman" w:cs="Times New Roman"/>
          <w:color w:val="000000"/>
          <w:sz w:val="24"/>
        </w:rPr>
        <w:lastRenderedPageBreak/>
        <w:t>according to provinces in China (</w:t>
      </w:r>
      <w:hyperlink r:id="rId13" w:history="1">
        <w:r w:rsidRPr="00D91799">
          <w:rPr>
            <w:rStyle w:val="aa"/>
            <w:rFonts w:ascii="Times New Roman" w:eastAsiaTheme="minorEastAsia" w:hAnsi="Times New Roman" w:cs="Times New Roman"/>
            <w:sz w:val="24"/>
          </w:rPr>
          <w:t>http://www.campuschina.org/universities/index.html/</w:t>
        </w:r>
      </w:hyperlink>
      <w:r w:rsidRPr="00D91799">
        <w:rPr>
          <w:rFonts w:ascii="Times New Roman" w:eastAsiaTheme="minorEastAsia" w:hAnsi="Times New Roman" w:cs="Times New Roman"/>
          <w:color w:val="000000"/>
          <w:sz w:val="24"/>
        </w:rPr>
        <w:t>) or programs also can be searched according to the instruction language or majors (</w:t>
      </w:r>
      <w:hyperlink r:id="rId14" w:history="1">
        <w:r w:rsidRPr="00D91799">
          <w:rPr>
            <w:rStyle w:val="aa"/>
            <w:rFonts w:ascii="Times New Roman" w:eastAsiaTheme="minorEastAsia" w:hAnsi="Times New Roman" w:cs="Times New Roman"/>
            <w:sz w:val="24"/>
          </w:rPr>
          <w:t>http://www.campuschina.org/universities/categories.html</w:t>
        </w:r>
      </w:hyperlink>
      <w:r w:rsidRPr="00D91799">
        <w:rPr>
          <w:rFonts w:ascii="Times New Roman" w:eastAsiaTheme="minorEastAsia" w:hAnsi="Times New Roman" w:cs="Times New Roman"/>
          <w:color w:val="000000"/>
          <w:sz w:val="24"/>
        </w:rPr>
        <w:t>).</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 xml:space="preserve">ONLY Starred programs are entitled to admit Chinese Government Scholarship students. You can surf each university’s websites, searching for the courses you are most interested in. Consult alumni through Facebook\Twitter and other media. </w:t>
      </w:r>
    </w:p>
    <w:p w14:paraId="28654AF1" w14:textId="31C1B73D" w:rsidR="00075370" w:rsidRDefault="00DA090A" w:rsidP="00DA090A">
      <w:pPr>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l) </w:t>
      </w:r>
      <w:r w:rsidRPr="00DA090A">
        <w:rPr>
          <w:rFonts w:ascii="Times New Roman" w:eastAsiaTheme="minorEastAsia" w:hAnsi="Times New Roman" w:cs="Times New Roman"/>
          <w:b/>
          <w:bCs/>
          <w:color w:val="000000"/>
          <w:sz w:val="24"/>
        </w:rPr>
        <w:t>Language qualification certificate</w:t>
      </w:r>
      <w:r w:rsidRPr="00DA090A">
        <w:rPr>
          <w:rFonts w:ascii="Times New Roman" w:eastAsiaTheme="minorEastAsia" w:hAnsi="Times New Roman" w:cs="Times New Roman"/>
          <w:color w:val="000000"/>
          <w:sz w:val="24"/>
        </w:rPr>
        <w:t>. e.g., HSK certificates, IELTS or TOFEL report.</w:t>
      </w:r>
    </w:p>
    <w:p w14:paraId="6F9F5DF3" w14:textId="77777777" w:rsidR="00415ED7" w:rsidRDefault="00415ED7" w:rsidP="00DA090A">
      <w:pPr>
        <w:rPr>
          <w:rFonts w:ascii="Times New Roman" w:eastAsiaTheme="minorEastAsia" w:hAnsi="Times New Roman" w:cs="Times New Roman"/>
          <w:color w:val="000000"/>
          <w:sz w:val="24"/>
        </w:rPr>
      </w:pPr>
    </w:p>
    <w:p w14:paraId="10E7EE3A" w14:textId="2CAADCDF" w:rsidR="00A13188" w:rsidRDefault="00DA090A" w:rsidP="009919A3">
      <w:pPr>
        <w:rPr>
          <w:rFonts w:ascii="Times New Roman" w:eastAsiaTheme="minorEastAsia" w:hAnsi="Times New Roman" w:cs="Times New Roman"/>
          <w:b/>
          <w:bCs/>
          <w:color w:val="C00000"/>
          <w:sz w:val="24"/>
        </w:rPr>
      </w:pPr>
      <w:r w:rsidRPr="00DA090A">
        <w:rPr>
          <w:rFonts w:ascii="Times New Roman" w:eastAsiaTheme="minorEastAsia" w:hAnsi="Times New Roman" w:cs="Times New Roman" w:hint="eastAsia"/>
          <w:b/>
          <w:bCs/>
          <w:color w:val="C00000"/>
          <w:sz w:val="24"/>
        </w:rPr>
        <w:t xml:space="preserve">Reminder: </w:t>
      </w:r>
    </w:p>
    <w:p w14:paraId="31E81A86" w14:textId="52B953F5" w:rsidR="00A13188" w:rsidRDefault="00A13188" w:rsidP="009919A3">
      <w:pPr>
        <w:rPr>
          <w:rFonts w:ascii="Times New Roman" w:eastAsiaTheme="minorEastAsia" w:hAnsi="Times New Roman" w:cs="Times New Roman"/>
          <w:b/>
          <w:bCs/>
          <w:color w:val="C00000"/>
          <w:sz w:val="24"/>
        </w:rPr>
      </w:pPr>
      <w:r w:rsidRPr="00A13188">
        <w:rPr>
          <w:rFonts w:ascii="Times New Roman" w:eastAsiaTheme="minorEastAsia" w:hAnsi="Times New Roman" w:cs="Times New Roman"/>
          <w:b/>
          <w:bCs/>
          <w:color w:val="C00000"/>
          <w:sz w:val="24"/>
        </w:rPr>
        <w:t xml:space="preserve">For applicants who choose Chinese as the teaching language, </w:t>
      </w:r>
      <w:r>
        <w:rPr>
          <w:rFonts w:ascii="Times New Roman" w:eastAsiaTheme="minorEastAsia" w:hAnsi="Times New Roman" w:cs="Times New Roman" w:hint="eastAsia"/>
          <w:b/>
          <w:bCs/>
          <w:color w:val="C00000"/>
          <w:sz w:val="24"/>
        </w:rPr>
        <w:t>the</w:t>
      </w:r>
      <w:r w:rsidRPr="00A13188">
        <w:rPr>
          <w:rFonts w:ascii="Times New Roman" w:eastAsiaTheme="minorEastAsia" w:hAnsi="Times New Roman" w:cs="Times New Roman"/>
          <w:b/>
          <w:bCs/>
          <w:color w:val="C00000"/>
          <w:sz w:val="24"/>
        </w:rPr>
        <w:t xml:space="preserve"> Chinese level should at least reach </w:t>
      </w:r>
      <w:r>
        <w:rPr>
          <w:rFonts w:ascii="Times New Roman" w:eastAsiaTheme="minorEastAsia" w:hAnsi="Times New Roman" w:cs="Times New Roman"/>
          <w:b/>
          <w:bCs/>
          <w:color w:val="C00000"/>
          <w:sz w:val="24"/>
        </w:rPr>
        <w:t>HSK</w:t>
      </w:r>
      <w:r w:rsidRPr="00A13188">
        <w:rPr>
          <w:rFonts w:ascii="Times New Roman" w:eastAsiaTheme="minorEastAsia" w:hAnsi="Times New Roman" w:cs="Times New Roman"/>
          <w:b/>
          <w:bCs/>
          <w:color w:val="C00000"/>
          <w:sz w:val="24"/>
        </w:rPr>
        <w:t xml:space="preserve">3. For specific language requirements, please consult the </w:t>
      </w:r>
      <w:r>
        <w:rPr>
          <w:rFonts w:ascii="Times New Roman" w:eastAsiaTheme="minorEastAsia" w:hAnsi="Times New Roman" w:cs="Times New Roman"/>
          <w:b/>
          <w:bCs/>
          <w:color w:val="C00000"/>
          <w:sz w:val="24"/>
        </w:rPr>
        <w:t xml:space="preserve">university that you </w:t>
      </w:r>
      <w:r w:rsidR="00332E52">
        <w:rPr>
          <w:rFonts w:ascii="Times New Roman" w:eastAsiaTheme="minorEastAsia" w:hAnsi="Times New Roman" w:cs="Times New Roman"/>
          <w:b/>
          <w:bCs/>
          <w:color w:val="C00000"/>
          <w:sz w:val="24"/>
        </w:rPr>
        <w:t xml:space="preserve">will </w:t>
      </w:r>
      <w:r>
        <w:rPr>
          <w:rFonts w:ascii="Times New Roman" w:eastAsiaTheme="minorEastAsia" w:hAnsi="Times New Roman" w:cs="Times New Roman"/>
          <w:b/>
          <w:bCs/>
          <w:color w:val="C00000"/>
          <w:sz w:val="24"/>
        </w:rPr>
        <w:t>apply for</w:t>
      </w:r>
      <w:r w:rsidRPr="00A13188">
        <w:rPr>
          <w:rFonts w:ascii="Times New Roman" w:eastAsiaTheme="minorEastAsia" w:hAnsi="Times New Roman" w:cs="Times New Roman"/>
          <w:b/>
          <w:bCs/>
          <w:color w:val="C00000"/>
          <w:sz w:val="24"/>
        </w:rPr>
        <w:t>.</w:t>
      </w:r>
    </w:p>
    <w:p w14:paraId="3A8AD62E" w14:textId="5243DFA7" w:rsidR="00DA090A" w:rsidRPr="00075370" w:rsidRDefault="00DA090A" w:rsidP="009919A3">
      <w:pPr>
        <w:rPr>
          <w:rFonts w:ascii="Times New Roman" w:eastAsiaTheme="minorEastAsia" w:hAnsi="Times New Roman" w:cs="Times New Roman"/>
          <w:b/>
          <w:bCs/>
          <w:color w:val="C00000"/>
          <w:sz w:val="24"/>
        </w:rPr>
      </w:pPr>
      <w:r w:rsidRPr="00DA090A">
        <w:rPr>
          <w:rFonts w:ascii="Times New Roman" w:eastAsiaTheme="minorEastAsia" w:hAnsi="Times New Roman" w:cs="Times New Roman" w:hint="eastAsia"/>
          <w:b/>
          <w:bCs/>
          <w:color w:val="C00000"/>
          <w:sz w:val="24"/>
        </w:rPr>
        <w:t>All uploaded supporting documents must be clear, authentic and valid. Applicants are</w:t>
      </w:r>
      <w:r w:rsidR="00075370" w:rsidRPr="00075370">
        <w:rPr>
          <w:rFonts w:ascii="Times New Roman" w:eastAsiaTheme="minorEastAsia" w:hAnsi="Times New Roman" w:cs="Times New Roman" w:hint="eastAsia"/>
          <w:b/>
          <w:bCs/>
          <w:color w:val="C00000"/>
          <w:sz w:val="24"/>
        </w:rPr>
        <w:t xml:space="preserve"> </w:t>
      </w:r>
      <w:r w:rsidRPr="00DA090A">
        <w:rPr>
          <w:rFonts w:ascii="Times New Roman" w:eastAsiaTheme="minorEastAsia" w:hAnsi="Times New Roman" w:cs="Times New Roman" w:hint="eastAsia"/>
          <w:b/>
          <w:bCs/>
          <w:color w:val="C00000"/>
          <w:sz w:val="24"/>
        </w:rPr>
        <w:t>recommended to use professional device to scan the relevant</w:t>
      </w:r>
      <w:r w:rsidR="00075370">
        <w:rPr>
          <w:rFonts w:ascii="Times New Roman" w:eastAsiaTheme="minorEastAsia" w:hAnsi="Times New Roman" w:cs="Times New Roman"/>
          <w:b/>
          <w:bCs/>
          <w:color w:val="C00000"/>
          <w:sz w:val="24"/>
        </w:rPr>
        <w:t xml:space="preserve"> </w:t>
      </w:r>
      <w:r w:rsidRPr="00DA090A">
        <w:rPr>
          <w:rFonts w:ascii="Times New Roman" w:eastAsiaTheme="minorEastAsia" w:hAnsi="Times New Roman" w:cs="Times New Roman" w:hint="eastAsia"/>
          <w:b/>
          <w:bCs/>
          <w:color w:val="C00000"/>
          <w:sz w:val="24"/>
        </w:rPr>
        <w:t>documents. Applicants shall bear the</w:t>
      </w:r>
      <w:r w:rsidR="00075370" w:rsidRPr="00075370">
        <w:rPr>
          <w:rFonts w:ascii="Times New Roman" w:eastAsiaTheme="minorEastAsia" w:hAnsi="Times New Roman" w:cs="Times New Roman" w:hint="eastAsia"/>
          <w:b/>
          <w:bCs/>
          <w:color w:val="C00000"/>
          <w:sz w:val="24"/>
        </w:rPr>
        <w:t xml:space="preserve"> </w:t>
      </w:r>
      <w:r w:rsidRPr="00075370">
        <w:rPr>
          <w:rFonts w:ascii="Times New Roman" w:eastAsiaTheme="minorEastAsia" w:hAnsi="Times New Roman" w:cs="Times New Roman" w:hint="eastAsia"/>
          <w:b/>
          <w:bCs/>
          <w:color w:val="C00000"/>
          <w:sz w:val="24"/>
        </w:rPr>
        <w:t>consequences caused by unclear or unidentifiab</w:t>
      </w:r>
      <w:r w:rsidR="00075370">
        <w:rPr>
          <w:rFonts w:ascii="Times New Roman" w:eastAsiaTheme="minorEastAsia" w:hAnsi="Times New Roman" w:cs="Times New Roman"/>
          <w:b/>
          <w:bCs/>
          <w:color w:val="C00000"/>
          <w:sz w:val="24"/>
        </w:rPr>
        <w:t>le</w:t>
      </w:r>
      <w:r w:rsidR="00075370" w:rsidRPr="00075370">
        <w:rPr>
          <w:rFonts w:ascii="Times New Roman" w:eastAsiaTheme="minorEastAsia" w:hAnsi="Times New Roman" w:cs="Times New Roman" w:hint="eastAsia"/>
          <w:b/>
          <w:bCs/>
          <w:color w:val="C00000"/>
          <w:sz w:val="24"/>
        </w:rPr>
        <w:t xml:space="preserve"> uploaded </w:t>
      </w:r>
      <w:r w:rsidRPr="00075370">
        <w:rPr>
          <w:rFonts w:ascii="Times New Roman" w:eastAsiaTheme="minorEastAsia" w:hAnsi="Times New Roman" w:cs="Times New Roman" w:hint="eastAsia"/>
          <w:b/>
          <w:bCs/>
          <w:color w:val="C00000"/>
          <w:sz w:val="24"/>
        </w:rPr>
        <w:t>le materials.</w:t>
      </w:r>
    </w:p>
    <w:p w14:paraId="4558009C" w14:textId="77777777" w:rsidR="0025710A" w:rsidRPr="009F4878" w:rsidRDefault="0025710A" w:rsidP="009919A3">
      <w:pPr>
        <w:rPr>
          <w:rFonts w:ascii="Times New Roman" w:eastAsiaTheme="minorEastAsia" w:hAnsi="Times New Roman" w:cs="Times New Roman"/>
          <w:color w:val="000000"/>
          <w:sz w:val="24"/>
        </w:rPr>
      </w:pPr>
    </w:p>
    <w:p w14:paraId="114007E0" w14:textId="77777777" w:rsidR="0022205E" w:rsidRPr="009F4878" w:rsidRDefault="000B28CB" w:rsidP="009919A3">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VI Placement &amp; Scholarship Confirmation</w:t>
      </w:r>
    </w:p>
    <w:p w14:paraId="55EBCA94" w14:textId="14085347"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1. Application documents of recommended candidates from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 R China to</w:t>
      </w:r>
      <w:r w:rsidR="00A66009">
        <w:rPr>
          <w:rFonts w:ascii="Times New Roman" w:eastAsia="Times New Roman" w:hAnsi="Times New Roman" w:cs="Times New Roman"/>
          <w:color w:val="000000"/>
          <w:sz w:val="24"/>
          <w:szCs w:val="24"/>
        </w:rPr>
        <w:t xml:space="preserve"> Hungary </w:t>
      </w:r>
      <w:r w:rsidRPr="00B20CD2">
        <w:rPr>
          <w:rFonts w:ascii="Times New Roman" w:eastAsia="Times New Roman" w:hAnsi="Times New Roman" w:cs="Times New Roman"/>
          <w:color w:val="000000"/>
          <w:sz w:val="24"/>
          <w:szCs w:val="24"/>
        </w:rPr>
        <w:t>will be considered by CSC for eligibility and qualification.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Ineligible or incomplete applications will not be considered;</w:t>
      </w:r>
    </w:p>
    <w:p w14:paraId="656DD701" w14:textId="2C05CCED"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2. Qualified applications will be sent to universities for placement. Based on various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factors, such as the different scholarship funding requirements of every country,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host university’s teaching capacity, study length and applicants’ criteria, CSC reserves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the right to make necessary adjustments/changes to the candidate’s host university,</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field of study, supporting categories and duration of scholarship. Applications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enclosed with the Pre-admission Letter will be sent to the universities who issued that</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Letter for placement confirmation;</w:t>
      </w:r>
    </w:p>
    <w:p w14:paraId="5C518477" w14:textId="74C853C6"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3. After placement confirmation by Chinese universities, scholarship recipients will</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get Chinese government scholarships to study in China with approval by CSC. Each</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scholarship recipient will be granted with no more than one scholarship.</w:t>
      </w:r>
    </w:p>
    <w:p w14:paraId="79A76073" w14:textId="38D30FC9" w:rsidR="00A319FA"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4. CSC reviews the placement results, approves the List of Scholarship Recipients and</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 xml:space="preserve">sends the admission documents to the </w:t>
      </w:r>
      <w:r w:rsidR="00A66009">
        <w:rPr>
          <w:rFonts w:ascii="Times New Roman" w:eastAsia="Times New Roman" w:hAnsi="Times New Roman" w:cs="Times New Roman"/>
          <w:color w:val="000000"/>
          <w:sz w:val="24"/>
          <w:szCs w:val="24"/>
        </w:rPr>
        <w:t>Education Office</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R.</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China to</w:t>
      </w:r>
      <w:r w:rsidR="00A66009">
        <w:rPr>
          <w:rFonts w:ascii="Times New Roman" w:eastAsia="Times New Roman" w:hAnsi="Times New Roman" w:cs="Times New Roman"/>
          <w:color w:val="000000"/>
          <w:sz w:val="24"/>
          <w:szCs w:val="24"/>
        </w:rPr>
        <w:t xml:space="preserve"> Hungary </w:t>
      </w:r>
      <w:r w:rsidR="009E67FE">
        <w:rPr>
          <w:rFonts w:ascii="Times New Roman" w:eastAsiaTheme="minorEastAsia" w:hAnsi="Times New Roman" w:cs="Times New Roman" w:hint="eastAsia"/>
          <w:color w:val="000000"/>
          <w:sz w:val="24"/>
          <w:szCs w:val="24"/>
        </w:rPr>
        <w:t>around</w:t>
      </w:r>
      <w:r w:rsidRPr="00B20CD2">
        <w:rPr>
          <w:rFonts w:ascii="Times New Roman" w:eastAsia="Times New Roman" w:hAnsi="Times New Roman" w:cs="Times New Roman"/>
          <w:color w:val="000000"/>
          <w:sz w:val="24"/>
          <w:szCs w:val="24"/>
        </w:rPr>
        <w:t xml:space="preserve"> Ju</w:t>
      </w:r>
      <w:r w:rsidR="009E67FE">
        <w:rPr>
          <w:rFonts w:ascii="Times New Roman" w:eastAsiaTheme="minorEastAsia" w:hAnsi="Times New Roman" w:cs="Times New Roman" w:hint="eastAsia"/>
          <w:color w:val="000000"/>
          <w:sz w:val="24"/>
          <w:szCs w:val="24"/>
        </w:rPr>
        <w:t>ne</w:t>
      </w:r>
      <w:r w:rsidR="00A66009">
        <w:rPr>
          <w:rFonts w:ascii="Times New Roman" w:eastAsiaTheme="minorEastAsia" w:hAnsi="Times New Roman" w:cs="Times New Roman"/>
          <w:color w:val="000000"/>
          <w:sz w:val="24"/>
          <w:szCs w:val="24"/>
        </w:rPr>
        <w:t xml:space="preserve"> 202</w:t>
      </w:r>
      <w:r w:rsidR="005D6AEB">
        <w:rPr>
          <w:rFonts w:ascii="Times New Roman" w:eastAsiaTheme="minorEastAsia" w:hAnsi="Times New Roman" w:cs="Times New Roman"/>
          <w:color w:val="000000"/>
          <w:sz w:val="24"/>
          <w:szCs w:val="24"/>
        </w:rPr>
        <w:t>2</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The Education office </w:t>
      </w:r>
      <w:r w:rsidRPr="00B20CD2">
        <w:rPr>
          <w:rFonts w:ascii="Times New Roman" w:eastAsia="Times New Roman" w:hAnsi="Times New Roman" w:cs="Times New Roman"/>
          <w:color w:val="000000"/>
          <w:sz w:val="24"/>
          <w:szCs w:val="24"/>
        </w:rPr>
        <w:t xml:space="preserve">will </w:t>
      </w:r>
      <w:r w:rsidR="00A66009">
        <w:rPr>
          <w:rFonts w:ascii="Times New Roman" w:eastAsia="Times New Roman" w:hAnsi="Times New Roman" w:cs="Times New Roman"/>
          <w:color w:val="000000"/>
          <w:sz w:val="24"/>
          <w:szCs w:val="24"/>
        </w:rPr>
        <w:t xml:space="preserve">send the results via email to both the recipients and the rejected applicants </w:t>
      </w:r>
      <w:r w:rsidR="004C33E3">
        <w:rPr>
          <w:rFonts w:ascii="Times New Roman" w:eastAsia="Times New Roman" w:hAnsi="Times New Roman" w:cs="Times New Roman"/>
          <w:color w:val="000000"/>
          <w:sz w:val="24"/>
          <w:szCs w:val="24"/>
        </w:rPr>
        <w:t xml:space="preserve">in </w:t>
      </w:r>
      <w:r w:rsidR="00A66009">
        <w:rPr>
          <w:rFonts w:ascii="Times New Roman" w:eastAsia="Times New Roman" w:hAnsi="Times New Roman" w:cs="Times New Roman"/>
          <w:color w:val="000000"/>
          <w:sz w:val="24"/>
          <w:szCs w:val="24"/>
        </w:rPr>
        <w:t>June-July, 202</w:t>
      </w:r>
      <w:r w:rsidR="005D6AEB">
        <w:rPr>
          <w:rFonts w:ascii="Times New Roman" w:eastAsia="Times New Roman" w:hAnsi="Times New Roman" w:cs="Times New Roman"/>
          <w:color w:val="000000"/>
          <w:sz w:val="24"/>
          <w:szCs w:val="24"/>
        </w:rPr>
        <w:t>2</w:t>
      </w:r>
      <w:r w:rsidR="00A66009">
        <w:rPr>
          <w:rFonts w:ascii="Times New Roman" w:eastAsia="Times New Roman" w:hAnsi="Times New Roman" w:cs="Times New Roman"/>
          <w:color w:val="000000"/>
          <w:sz w:val="24"/>
          <w:szCs w:val="24"/>
        </w:rPr>
        <w:t>. C</w:t>
      </w:r>
      <w:r w:rsidR="00A319FA">
        <w:rPr>
          <w:rFonts w:ascii="Times New Roman" w:eastAsia="Times New Roman" w:hAnsi="Times New Roman" w:cs="Times New Roman"/>
          <w:color w:val="000000"/>
          <w:sz w:val="24"/>
          <w:szCs w:val="24"/>
        </w:rPr>
        <w:t>SC will deliver</w:t>
      </w:r>
      <w:r w:rsidRPr="00B20CD2">
        <w:rPr>
          <w:rFonts w:ascii="Times New Roman" w:eastAsia="Times New Roman" w:hAnsi="Times New Roman" w:cs="Times New Roman"/>
          <w:color w:val="000000"/>
          <w:sz w:val="24"/>
          <w:szCs w:val="24"/>
        </w:rPr>
        <w:t xml:space="preserve"> the admission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documents, i.e., Admission Letter and Visa Application Form for Study in China</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(JW201)</w:t>
      </w:r>
      <w:r w:rsidR="00A319FA">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 xml:space="preserve">to </w:t>
      </w:r>
      <w:r w:rsidR="00A319FA">
        <w:rPr>
          <w:rFonts w:ascii="Times New Roman" w:eastAsia="Times New Roman" w:hAnsi="Times New Roman" w:cs="Times New Roman"/>
          <w:color w:val="000000"/>
          <w:sz w:val="24"/>
          <w:szCs w:val="24"/>
        </w:rPr>
        <w:t xml:space="preserve">Budapest and the Education Office will send emails to inform the scholarship recipients when </w:t>
      </w:r>
      <w:r w:rsidR="004C33E3">
        <w:rPr>
          <w:rFonts w:ascii="Times New Roman" w:eastAsia="Times New Roman" w:hAnsi="Times New Roman" w:cs="Times New Roman"/>
          <w:color w:val="000000"/>
          <w:sz w:val="24"/>
          <w:szCs w:val="24"/>
        </w:rPr>
        <w:t xml:space="preserve">and how </w:t>
      </w:r>
      <w:r w:rsidR="00A319FA">
        <w:rPr>
          <w:rFonts w:ascii="Times New Roman" w:eastAsia="Times New Roman" w:hAnsi="Times New Roman" w:cs="Times New Roman"/>
          <w:color w:val="000000"/>
          <w:sz w:val="24"/>
          <w:szCs w:val="24"/>
        </w:rPr>
        <w:t>to collect these admission documents.</w:t>
      </w:r>
    </w:p>
    <w:p w14:paraId="613EC16C" w14:textId="466087CB" w:rsidR="0022205E" w:rsidRPr="00B20CD2"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5. Scholarship recipients shall not change their host university, field of study, or</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duration of study unless they give up the grant.</w:t>
      </w:r>
    </w:p>
    <w:p w14:paraId="524E1122" w14:textId="63F84CD5" w:rsidR="009E67FE" w:rsidRPr="00EB14E4" w:rsidRDefault="000B28CB" w:rsidP="00EB14E4">
      <w:pPr>
        <w:ind w:left="240" w:hangingChars="100" w:hanging="240"/>
        <w:rPr>
          <w:rFonts w:ascii="Times New Roman" w:eastAsiaTheme="minorEastAsia" w:hAnsi="Times New Roman" w:cs="Times New Roman"/>
          <w:color w:val="000000"/>
          <w:sz w:val="24"/>
          <w:szCs w:val="24"/>
        </w:rPr>
      </w:pPr>
      <w:r w:rsidRPr="00B20CD2">
        <w:rPr>
          <w:rFonts w:ascii="Times New Roman" w:eastAsia="Times New Roman" w:hAnsi="Times New Roman" w:cs="Times New Roman"/>
          <w:color w:val="000000"/>
          <w:sz w:val="24"/>
          <w:szCs w:val="24"/>
        </w:rPr>
        <w:lastRenderedPageBreak/>
        <w:t>6. Scholarship will not be reserved if scholarship recipient cannot register before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registration deadline.</w:t>
      </w:r>
    </w:p>
    <w:p w14:paraId="17F42F61" w14:textId="0276741B" w:rsidR="0022205E" w:rsidRDefault="000B28CB" w:rsidP="00A66009">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VII Contact Information</w:t>
      </w:r>
    </w:p>
    <w:p w14:paraId="1550DC18" w14:textId="77777777" w:rsidR="00F478F6" w:rsidRPr="009F4878" w:rsidRDefault="00F478F6" w:rsidP="00A66009">
      <w:pPr>
        <w:rPr>
          <w:rFonts w:ascii="Times New Roman" w:eastAsia="Times New Roman" w:hAnsi="Times New Roman" w:cs="Times New Roman"/>
          <w:b/>
          <w:color w:val="000000"/>
          <w:sz w:val="24"/>
        </w:rPr>
      </w:pPr>
    </w:p>
    <w:p w14:paraId="0DCA508B" w14:textId="6D15AC28" w:rsidR="0022205E" w:rsidRPr="00F478F6" w:rsidRDefault="00F478F6" w:rsidP="00A66009">
      <w:pPr>
        <w:rPr>
          <w:rFonts w:ascii="Times New Roman" w:eastAsia="Times New Roman" w:hAnsi="Times New Roman" w:cs="Times New Roman"/>
          <w:b/>
          <w:iCs/>
          <w:color w:val="000000"/>
          <w:sz w:val="24"/>
        </w:rPr>
      </w:pPr>
      <w:r w:rsidRPr="00F478F6">
        <w:rPr>
          <w:rFonts w:ascii="Times New Roman" w:eastAsia="Times New Roman" w:hAnsi="Times New Roman" w:cs="Times New Roman"/>
          <w:b/>
          <w:iCs/>
          <w:color w:val="000000"/>
          <w:sz w:val="24"/>
        </w:rPr>
        <w:t>Education Office,</w:t>
      </w:r>
      <w:r w:rsidR="000B28CB" w:rsidRPr="00F478F6">
        <w:rPr>
          <w:rFonts w:ascii="Times New Roman" w:eastAsia="Times New Roman" w:hAnsi="Times New Roman" w:cs="Times New Roman"/>
          <w:b/>
          <w:iCs/>
          <w:color w:val="000000"/>
          <w:sz w:val="24"/>
        </w:rPr>
        <w:t xml:space="preserve"> </w:t>
      </w:r>
      <w:r w:rsidRPr="00F478F6">
        <w:rPr>
          <w:rFonts w:ascii="Times New Roman" w:eastAsia="Times New Roman" w:hAnsi="Times New Roman" w:cs="Times New Roman"/>
          <w:b/>
          <w:iCs/>
          <w:color w:val="000000"/>
          <w:sz w:val="24"/>
        </w:rPr>
        <w:t>Embassy</w:t>
      </w:r>
      <w:r w:rsidR="000B28CB" w:rsidRPr="00F478F6">
        <w:rPr>
          <w:rFonts w:ascii="Times New Roman" w:eastAsia="Times New Roman" w:hAnsi="Times New Roman" w:cs="Times New Roman"/>
          <w:b/>
          <w:iCs/>
          <w:color w:val="000000"/>
          <w:sz w:val="24"/>
        </w:rPr>
        <w:t xml:space="preserve"> of P. R. China t</w:t>
      </w:r>
      <w:r w:rsidRPr="00F478F6">
        <w:rPr>
          <w:rFonts w:ascii="Times New Roman" w:eastAsia="Times New Roman" w:hAnsi="Times New Roman" w:cs="Times New Roman"/>
          <w:b/>
          <w:iCs/>
          <w:color w:val="000000"/>
          <w:sz w:val="24"/>
        </w:rPr>
        <w:t>o Hungary</w:t>
      </w:r>
    </w:p>
    <w:p w14:paraId="25808FBB" w14:textId="4A8654EE" w:rsidR="0022205E" w:rsidRPr="009E67FE"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Tel</w:t>
      </w:r>
      <w:r w:rsidRPr="009F4878">
        <w:rPr>
          <w:rFonts w:ascii="Times New Roman" w:hAnsi="宋体" w:cs="Times New Roman"/>
          <w:color w:val="000000"/>
          <w:sz w:val="24"/>
        </w:rPr>
        <w:t>：</w:t>
      </w:r>
      <w:r w:rsidR="009E67FE">
        <w:rPr>
          <w:rFonts w:ascii="Times New Roman" w:eastAsia="Times New Roman" w:hAnsi="Times New Roman" w:cs="Times New Roman"/>
          <w:color w:val="000000"/>
          <w:sz w:val="24"/>
        </w:rPr>
        <w:t>003</w:t>
      </w:r>
      <w:r w:rsidR="008B07D9">
        <w:rPr>
          <w:rFonts w:ascii="Times New Roman" w:eastAsia="Times New Roman" w:hAnsi="Times New Roman" w:cs="Times New Roman"/>
          <w:color w:val="000000"/>
          <w:sz w:val="24"/>
        </w:rPr>
        <w:t>6</w:t>
      </w:r>
      <w:r w:rsidR="009E67FE">
        <w:rPr>
          <w:rFonts w:ascii="Times New Roman" w:eastAsia="Times New Roman" w:hAnsi="Times New Roman" w:cs="Times New Roman"/>
          <w:color w:val="000000"/>
          <w:sz w:val="24"/>
        </w:rPr>
        <w:t>-</w:t>
      </w:r>
      <w:r w:rsidR="008B07D9">
        <w:rPr>
          <w:rFonts w:ascii="Times New Roman" w:eastAsia="Times New Roman" w:hAnsi="Times New Roman" w:cs="Times New Roman"/>
          <w:color w:val="000000"/>
          <w:sz w:val="24"/>
        </w:rPr>
        <w:t>1</w:t>
      </w:r>
      <w:r w:rsidR="009E67FE">
        <w:rPr>
          <w:rFonts w:ascii="Times New Roman" w:eastAsia="Times New Roman" w:hAnsi="Times New Roman" w:cs="Times New Roman"/>
          <w:color w:val="000000"/>
          <w:sz w:val="24"/>
        </w:rPr>
        <w:t>-</w:t>
      </w:r>
      <w:r w:rsidR="008B07D9">
        <w:rPr>
          <w:rFonts w:ascii="Times New Roman" w:eastAsia="Times New Roman" w:hAnsi="Times New Roman" w:cs="Times New Roman"/>
          <w:color w:val="000000"/>
          <w:sz w:val="24"/>
        </w:rPr>
        <w:t>413 3387</w:t>
      </w:r>
    </w:p>
    <w:p w14:paraId="5016CB5B" w14:textId="41DDA8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Fax</w:t>
      </w:r>
      <w:r w:rsidRPr="009F4878">
        <w:rPr>
          <w:rFonts w:ascii="Times New Roman" w:hAnsi="宋体" w:cs="Times New Roman"/>
          <w:color w:val="000000"/>
          <w:sz w:val="24"/>
        </w:rPr>
        <w:t>：</w:t>
      </w:r>
      <w:r w:rsidR="008B07D9">
        <w:rPr>
          <w:rFonts w:ascii="Times New Roman" w:eastAsia="Times New Roman" w:hAnsi="Times New Roman" w:cs="Times New Roman"/>
          <w:color w:val="000000"/>
          <w:sz w:val="24"/>
        </w:rPr>
        <w:t>0036-1-413 3387</w:t>
      </w:r>
    </w:p>
    <w:p w14:paraId="15843468" w14:textId="217526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E-mail</w:t>
      </w:r>
      <w:r w:rsidRPr="009F4878">
        <w:rPr>
          <w:rFonts w:ascii="Times New Roman" w:hAnsi="宋体" w:cs="Times New Roman"/>
          <w:color w:val="000000"/>
          <w:sz w:val="24"/>
        </w:rPr>
        <w:t>：</w:t>
      </w:r>
      <w:r w:rsidR="00F478F6">
        <w:rPr>
          <w:rFonts w:ascii="Times New Roman" w:eastAsia="Times New Roman" w:hAnsi="Times New Roman" w:cs="Times New Roman"/>
          <w:color w:val="000000"/>
          <w:sz w:val="24"/>
        </w:rPr>
        <w:t>studyinchina.hu</w:t>
      </w:r>
      <w:r w:rsidRPr="009F4878">
        <w:rPr>
          <w:rFonts w:ascii="Times New Roman" w:eastAsia="Times New Roman" w:hAnsi="Times New Roman" w:cs="Times New Roman"/>
          <w:color w:val="000000"/>
          <w:sz w:val="24"/>
        </w:rPr>
        <w:t>@gmail.com</w:t>
      </w:r>
    </w:p>
    <w:p w14:paraId="0BDB452A" w14:textId="43F4D949"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Pr="009F4878">
        <w:rPr>
          <w:rFonts w:ascii="Times New Roman" w:hAnsi="宋体" w:cs="Times New Roman"/>
          <w:color w:val="000000"/>
          <w:sz w:val="24"/>
        </w:rPr>
        <w:t>：</w:t>
      </w:r>
      <w:hyperlink r:id="rId15" w:history="1">
        <w:r w:rsidR="008B07D9" w:rsidRPr="003341DD">
          <w:rPr>
            <w:rStyle w:val="aa"/>
            <w:rFonts w:ascii="Times New Roman" w:eastAsia="Times New Roman" w:hAnsi="Times New Roman" w:cs="Times New Roman"/>
            <w:sz w:val="24"/>
          </w:rPr>
          <w:t>http://hungary.lxgz.org.cn</w:t>
        </w:r>
      </w:hyperlink>
    </w:p>
    <w:p w14:paraId="75F90564" w14:textId="79DA313E"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w:t>
      </w:r>
      <w:r w:rsidRPr="009F4878">
        <w:rPr>
          <w:rFonts w:ascii="Times New Roman" w:hAnsi="宋体" w:cs="Times New Roman"/>
          <w:color w:val="000000"/>
          <w:sz w:val="24"/>
        </w:rPr>
        <w:t>：</w:t>
      </w:r>
      <w:r w:rsidR="008B07D9" w:rsidRPr="008B07D9">
        <w:rPr>
          <w:rFonts w:ascii="Times New Roman" w:eastAsia="Times New Roman" w:hAnsi="Times New Roman" w:cs="Times New Roman" w:hint="eastAsia"/>
          <w:color w:val="000000"/>
          <w:sz w:val="24"/>
        </w:rPr>
        <w:t>Benczúr utca 1</w:t>
      </w:r>
      <w:r w:rsidR="008B07D9">
        <w:rPr>
          <w:rFonts w:ascii="Times New Roman" w:eastAsia="Times New Roman" w:hAnsi="Times New Roman" w:cs="Times New Roman"/>
          <w:color w:val="000000"/>
          <w:sz w:val="24"/>
        </w:rPr>
        <w:t xml:space="preserve">8, </w:t>
      </w:r>
      <w:r w:rsidR="008B07D9" w:rsidRPr="008B07D9">
        <w:rPr>
          <w:rFonts w:ascii="Times New Roman" w:eastAsia="Times New Roman" w:hAnsi="Times New Roman" w:cs="Times New Roman" w:hint="eastAsia"/>
          <w:color w:val="000000"/>
          <w:sz w:val="24"/>
        </w:rPr>
        <w:t>1068 Budapest,</w:t>
      </w:r>
      <w:r w:rsidR="008B07D9">
        <w:rPr>
          <w:rFonts w:ascii="Times New Roman" w:eastAsia="Times New Roman" w:hAnsi="Times New Roman" w:cs="Times New Roman"/>
          <w:color w:val="000000"/>
          <w:sz w:val="24"/>
        </w:rPr>
        <w:t xml:space="preserve"> Hungary</w:t>
      </w:r>
    </w:p>
    <w:p w14:paraId="0A855CAB" w14:textId="77777777" w:rsidR="00F478F6" w:rsidRPr="009F4878" w:rsidRDefault="00F478F6" w:rsidP="00A66009">
      <w:pPr>
        <w:rPr>
          <w:rFonts w:ascii="Times New Roman" w:eastAsia="Times New Roman" w:hAnsi="Times New Roman" w:cs="Times New Roman"/>
          <w:color w:val="000000"/>
          <w:sz w:val="24"/>
        </w:rPr>
      </w:pPr>
    </w:p>
    <w:p w14:paraId="6D50C2D0" w14:textId="77777777" w:rsidR="0022205E" w:rsidRPr="00EB14E4" w:rsidRDefault="000B28CB" w:rsidP="00A66009">
      <w:pPr>
        <w:rPr>
          <w:rFonts w:ascii="Times New Roman" w:eastAsia="Times New Roman" w:hAnsi="Times New Roman" w:cs="Times New Roman"/>
          <w:b/>
          <w:iCs/>
          <w:color w:val="000000"/>
          <w:sz w:val="24"/>
        </w:rPr>
      </w:pPr>
      <w:r w:rsidRPr="00EB14E4">
        <w:rPr>
          <w:rFonts w:ascii="Times New Roman" w:eastAsia="Times New Roman" w:hAnsi="Times New Roman" w:cs="Times New Roman"/>
          <w:b/>
          <w:iCs/>
          <w:color w:val="000000"/>
          <w:sz w:val="24"/>
        </w:rPr>
        <w:t>Division of International Students Affairs, China Scholarship Council</w:t>
      </w:r>
    </w:p>
    <w:p w14:paraId="4E4E9E92" w14:textId="141F7C49" w:rsidR="0022205E" w:rsidRPr="009E67FE" w:rsidRDefault="009E67FE" w:rsidP="00A66009">
      <w:pPr>
        <w:rPr>
          <w:rFonts w:ascii="Times New Roman" w:eastAsiaTheme="minorEastAsia" w:hAnsi="Times New Roman" w:cs="Times New Roman"/>
          <w:color w:val="000000"/>
          <w:sz w:val="24"/>
        </w:rPr>
      </w:pPr>
      <w:r>
        <w:rPr>
          <w:rFonts w:ascii="Times New Roman" w:eastAsia="Times New Roman" w:hAnsi="Times New Roman" w:cs="Times New Roman"/>
          <w:color w:val="000000"/>
          <w:sz w:val="24"/>
        </w:rPr>
        <w:t>Tel: 0086-10-660939</w:t>
      </w:r>
      <w:r>
        <w:rPr>
          <w:rFonts w:ascii="Times New Roman" w:eastAsiaTheme="minorEastAsia" w:hAnsi="Times New Roman" w:cs="Times New Roman" w:hint="eastAsia"/>
          <w:color w:val="000000"/>
          <w:sz w:val="24"/>
        </w:rPr>
        <w:t>2</w:t>
      </w:r>
      <w:r w:rsidR="008B07D9">
        <w:rPr>
          <w:rFonts w:ascii="Times New Roman" w:eastAsiaTheme="minorEastAsia" w:hAnsi="Times New Roman" w:cs="Times New Roman"/>
          <w:color w:val="000000"/>
          <w:sz w:val="24"/>
        </w:rPr>
        <w:t>1</w:t>
      </w:r>
    </w:p>
    <w:p w14:paraId="08CD9223" w14:textId="16EFAA3B" w:rsidR="0022205E" w:rsidRPr="008B07D9"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Fax: 0086-10-66093972</w:t>
      </w:r>
    </w:p>
    <w:p w14:paraId="516BEEDA" w14:textId="78FE9B72"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Email: </w:t>
      </w:r>
      <w:r w:rsidR="008B07D9">
        <w:rPr>
          <w:rFonts w:ascii="Times New Roman" w:eastAsiaTheme="minorEastAsia" w:hAnsi="Times New Roman" w:cs="Times New Roman"/>
          <w:color w:val="000000"/>
          <w:sz w:val="24"/>
        </w:rPr>
        <w:t>ouzhou</w:t>
      </w:r>
      <w:r w:rsidRPr="009F4878">
        <w:rPr>
          <w:rFonts w:ascii="Times New Roman" w:eastAsia="Times New Roman" w:hAnsi="Times New Roman" w:cs="Times New Roman"/>
          <w:color w:val="000000"/>
          <w:sz w:val="24"/>
        </w:rPr>
        <w:t>@csc.edu.cn</w:t>
      </w:r>
    </w:p>
    <w:p w14:paraId="34B70C7E" w14:textId="7777777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 http://www.csc.edu.cn/laihua; www.campuschina.org</w:t>
      </w:r>
    </w:p>
    <w:p w14:paraId="6D671BCE" w14:textId="7777777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 Division of International Students Affairs, China Scholarship Council</w:t>
      </w:r>
    </w:p>
    <w:p w14:paraId="27A2AC77" w14:textId="785B4EA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Level 13, Building A3, No.9 Chegongzhuang Avenue, Beijing,</w:t>
      </w:r>
      <w:r w:rsidR="008B07D9" w:rsidRPr="009F4878">
        <w:rPr>
          <w:rFonts w:ascii="Times New Roman" w:eastAsia="Times New Roman" w:hAnsi="Times New Roman" w:cs="Times New Roman"/>
          <w:color w:val="000000"/>
          <w:sz w:val="24"/>
        </w:rPr>
        <w:t xml:space="preserve"> 100044</w:t>
      </w:r>
      <w:r w:rsidR="008B07D9">
        <w:rPr>
          <w:rFonts w:ascii="Times New Roman" w:eastAsia="Times New Roman" w:hAnsi="Times New Roman" w:cs="Times New Roman"/>
          <w:color w:val="000000"/>
          <w:sz w:val="24"/>
        </w:rPr>
        <w:t>,</w:t>
      </w:r>
      <w:r w:rsidRPr="009F4878">
        <w:rPr>
          <w:rFonts w:ascii="Times New Roman" w:eastAsia="Times New Roman" w:hAnsi="Times New Roman" w:cs="Times New Roman"/>
          <w:color w:val="000000"/>
          <w:sz w:val="24"/>
        </w:rPr>
        <w:t xml:space="preserve"> P. R. China.</w:t>
      </w:r>
    </w:p>
    <w:p w14:paraId="206A691A" w14:textId="2D4EDB4B" w:rsidR="00A220E0" w:rsidRDefault="00A220E0" w:rsidP="00A66009">
      <w:pPr>
        <w:rPr>
          <w:rFonts w:ascii="Times New Roman" w:eastAsiaTheme="minorEastAsia" w:hAnsi="Times New Roman" w:cs="Times New Roman"/>
          <w:color w:val="000000"/>
          <w:sz w:val="24"/>
        </w:rPr>
      </w:pPr>
    </w:p>
    <w:p w14:paraId="453FA5B6" w14:textId="35C50C50" w:rsidR="00A220E0" w:rsidRDefault="00A220E0" w:rsidP="00A66009">
      <w:pPr>
        <w:rPr>
          <w:rFonts w:ascii="Times New Roman" w:eastAsiaTheme="minorEastAsia" w:hAnsi="Times New Roman" w:cs="Times New Roman"/>
          <w:color w:val="000000"/>
          <w:sz w:val="24"/>
        </w:rPr>
      </w:pPr>
    </w:p>
    <w:p w14:paraId="637620B1" w14:textId="45D11904" w:rsidR="00A220E0" w:rsidRDefault="00A220E0" w:rsidP="00A66009">
      <w:pPr>
        <w:rPr>
          <w:rFonts w:ascii="Times New Roman" w:eastAsiaTheme="minorEastAsia" w:hAnsi="Times New Roman" w:cs="Times New Roman"/>
          <w:color w:val="000000"/>
          <w:sz w:val="24"/>
        </w:rPr>
      </w:pPr>
    </w:p>
    <w:p w14:paraId="01B98BD1" w14:textId="463590D7" w:rsidR="00A220E0" w:rsidRDefault="00A220E0" w:rsidP="00A66009">
      <w:pPr>
        <w:rPr>
          <w:rFonts w:ascii="Times New Roman" w:eastAsiaTheme="minorEastAsia" w:hAnsi="Times New Roman" w:cs="Times New Roman"/>
          <w:color w:val="000000"/>
          <w:sz w:val="24"/>
        </w:rPr>
      </w:pPr>
    </w:p>
    <w:p w14:paraId="10025FA1" w14:textId="461B4D99" w:rsidR="00A220E0" w:rsidRDefault="00A220E0" w:rsidP="00A66009">
      <w:pPr>
        <w:rPr>
          <w:rFonts w:ascii="Times New Roman" w:eastAsiaTheme="minorEastAsia" w:hAnsi="Times New Roman" w:cs="Times New Roman"/>
          <w:color w:val="000000"/>
          <w:sz w:val="24"/>
        </w:rPr>
      </w:pPr>
    </w:p>
    <w:p w14:paraId="207CC392" w14:textId="6D677B79" w:rsidR="00A220E0" w:rsidRDefault="00A220E0" w:rsidP="00A66009">
      <w:pPr>
        <w:rPr>
          <w:rFonts w:ascii="Times New Roman" w:eastAsiaTheme="minorEastAsia" w:hAnsi="Times New Roman" w:cs="Times New Roman"/>
          <w:color w:val="000000"/>
          <w:sz w:val="24"/>
        </w:rPr>
      </w:pPr>
    </w:p>
    <w:p w14:paraId="517F103D" w14:textId="77777777" w:rsidR="00A220E0" w:rsidRPr="00A220E0" w:rsidRDefault="00A220E0" w:rsidP="00A66009">
      <w:pPr>
        <w:rPr>
          <w:rFonts w:ascii="Times New Roman" w:eastAsiaTheme="minorEastAsia" w:hAnsi="Times New Roman" w:cs="Times New Roman"/>
        </w:rPr>
      </w:pPr>
    </w:p>
    <w:sectPr w:rsidR="00A220E0" w:rsidRPr="00A220E0" w:rsidSect="0022205E">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6541CF" w14:textId="77777777" w:rsidR="00D65AEC" w:rsidRDefault="00D65AEC" w:rsidP="00A0187A">
      <w:r>
        <w:separator/>
      </w:r>
    </w:p>
  </w:endnote>
  <w:endnote w:type="continuationSeparator" w:id="0">
    <w:p w14:paraId="4D9C221B" w14:textId="77777777" w:rsidR="00D65AEC" w:rsidRDefault="00D65AEC" w:rsidP="00A0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EB175E" w14:textId="77777777" w:rsidR="00D65AEC" w:rsidRDefault="00D65AEC" w:rsidP="00A0187A">
      <w:r>
        <w:separator/>
      </w:r>
    </w:p>
  </w:footnote>
  <w:footnote w:type="continuationSeparator" w:id="0">
    <w:p w14:paraId="5ADC85D7" w14:textId="77777777" w:rsidR="00D65AEC" w:rsidRDefault="00D65AEC" w:rsidP="00A01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3118A"/>
    <w:multiLevelType w:val="hybridMultilevel"/>
    <w:tmpl w:val="9C06228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 w15:restartNumberingAfterBreak="0">
    <w:nsid w:val="0AF0409D"/>
    <w:multiLevelType w:val="hybridMultilevel"/>
    <w:tmpl w:val="DEF034E0"/>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 w15:restartNumberingAfterBreak="0">
    <w:nsid w:val="1C6C1D90"/>
    <w:multiLevelType w:val="multilevel"/>
    <w:tmpl w:val="A04E7C2A"/>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D1D1A10"/>
    <w:multiLevelType w:val="hybridMultilevel"/>
    <w:tmpl w:val="2C1200FC"/>
    <w:lvl w:ilvl="0" w:tplc="764CCF32">
      <w:start w:val="1"/>
      <w:numFmt w:val="decimal"/>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4" w15:restartNumberingAfterBreak="0">
    <w:nsid w:val="31AA7D91"/>
    <w:multiLevelType w:val="hybridMultilevel"/>
    <w:tmpl w:val="B62EB034"/>
    <w:lvl w:ilvl="0" w:tplc="6A0845F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05336C7"/>
    <w:multiLevelType w:val="hybridMultilevel"/>
    <w:tmpl w:val="93DCC75E"/>
    <w:lvl w:ilvl="0" w:tplc="7C926DAA">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8450E95"/>
    <w:multiLevelType w:val="hybridMultilevel"/>
    <w:tmpl w:val="90E2AE94"/>
    <w:lvl w:ilvl="0" w:tplc="1BF26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BA6465E"/>
    <w:multiLevelType w:val="hybridMultilevel"/>
    <w:tmpl w:val="5824C0F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8" w15:restartNumberingAfterBreak="0">
    <w:nsid w:val="635F7E7F"/>
    <w:multiLevelType w:val="hybridMultilevel"/>
    <w:tmpl w:val="7790591E"/>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9" w15:restartNumberingAfterBreak="0">
    <w:nsid w:val="657D3372"/>
    <w:multiLevelType w:val="hybridMultilevel"/>
    <w:tmpl w:val="8DFA1C2C"/>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697B56B3"/>
    <w:multiLevelType w:val="multilevel"/>
    <w:tmpl w:val="9858D86E"/>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3"/>
  </w:num>
  <w:num w:numId="6">
    <w:abstractNumId w:val="5"/>
  </w:num>
  <w:num w:numId="7">
    <w:abstractNumId w:val="1"/>
  </w:num>
  <w:num w:numId="8">
    <w:abstractNumId w:val="0"/>
  </w:num>
  <w:num w:numId="9">
    <w:abstractNumId w:val="7"/>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5561C"/>
    <w:rsid w:val="00075370"/>
    <w:rsid w:val="000A3152"/>
    <w:rsid w:val="000B28CB"/>
    <w:rsid w:val="00172A27"/>
    <w:rsid w:val="0022205E"/>
    <w:rsid w:val="0025710A"/>
    <w:rsid w:val="00326F33"/>
    <w:rsid w:val="00332E52"/>
    <w:rsid w:val="00386C32"/>
    <w:rsid w:val="00415ED7"/>
    <w:rsid w:val="004203D6"/>
    <w:rsid w:val="00467EE5"/>
    <w:rsid w:val="004A2C07"/>
    <w:rsid w:val="004B168C"/>
    <w:rsid w:val="004C33E3"/>
    <w:rsid w:val="00522516"/>
    <w:rsid w:val="0054204F"/>
    <w:rsid w:val="005863C8"/>
    <w:rsid w:val="005D6AEB"/>
    <w:rsid w:val="005E7F7D"/>
    <w:rsid w:val="00653E95"/>
    <w:rsid w:val="00704DB4"/>
    <w:rsid w:val="00717573"/>
    <w:rsid w:val="00746F87"/>
    <w:rsid w:val="007562F5"/>
    <w:rsid w:val="00757537"/>
    <w:rsid w:val="007E2918"/>
    <w:rsid w:val="008B07D9"/>
    <w:rsid w:val="008B3584"/>
    <w:rsid w:val="008B6B8B"/>
    <w:rsid w:val="009117EA"/>
    <w:rsid w:val="00934511"/>
    <w:rsid w:val="009919A3"/>
    <w:rsid w:val="009E67FE"/>
    <w:rsid w:val="009F4878"/>
    <w:rsid w:val="00A0187A"/>
    <w:rsid w:val="00A13188"/>
    <w:rsid w:val="00A220E0"/>
    <w:rsid w:val="00A22DDA"/>
    <w:rsid w:val="00A319FA"/>
    <w:rsid w:val="00A32447"/>
    <w:rsid w:val="00A66009"/>
    <w:rsid w:val="00A8697F"/>
    <w:rsid w:val="00AC686A"/>
    <w:rsid w:val="00AE0FC4"/>
    <w:rsid w:val="00B15D1E"/>
    <w:rsid w:val="00B20CD2"/>
    <w:rsid w:val="00B6494E"/>
    <w:rsid w:val="00BA7058"/>
    <w:rsid w:val="00BE049E"/>
    <w:rsid w:val="00C5400A"/>
    <w:rsid w:val="00CF2637"/>
    <w:rsid w:val="00D353DC"/>
    <w:rsid w:val="00D4132A"/>
    <w:rsid w:val="00D65AEC"/>
    <w:rsid w:val="00D81FF9"/>
    <w:rsid w:val="00D91799"/>
    <w:rsid w:val="00D9643F"/>
    <w:rsid w:val="00DA090A"/>
    <w:rsid w:val="00DD4E38"/>
    <w:rsid w:val="00EB14E4"/>
    <w:rsid w:val="00F478F6"/>
    <w:rsid w:val="48E65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D442B9"/>
  <w15:docId w15:val="{10E7E7FC-5789-4AEE-89BB-5BF5CB20F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2205E"/>
    <w:pPr>
      <w:jc w:val="both"/>
    </w:pPr>
    <w:rPr>
      <w:rFonts w:eastAsia="宋体"/>
      <w:kern w:val="2"/>
      <w:sz w:val="21"/>
    </w:rPr>
  </w:style>
  <w:style w:type="paragraph" w:styleId="1">
    <w:name w:val="heading 1"/>
    <w:basedOn w:val="a"/>
    <w:link w:val="10"/>
    <w:uiPriority w:val="1"/>
    <w:qFormat/>
    <w:rsid w:val="00A0187A"/>
    <w:pPr>
      <w:widowControl w:val="0"/>
      <w:ind w:left="120"/>
      <w:jc w:val="left"/>
      <w:outlineLvl w:val="0"/>
    </w:pPr>
    <w:rPr>
      <w:rFonts w:ascii="Times New Roman" w:eastAsia="Times New Roman" w:hAnsi="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2205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A018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A0187A"/>
    <w:rPr>
      <w:rFonts w:eastAsia="宋体"/>
      <w:kern w:val="2"/>
      <w:sz w:val="18"/>
      <w:szCs w:val="18"/>
    </w:rPr>
  </w:style>
  <w:style w:type="paragraph" w:styleId="a6">
    <w:name w:val="footer"/>
    <w:basedOn w:val="a"/>
    <w:link w:val="a7"/>
    <w:rsid w:val="00A0187A"/>
    <w:pPr>
      <w:tabs>
        <w:tab w:val="center" w:pos="4153"/>
        <w:tab w:val="right" w:pos="8306"/>
      </w:tabs>
      <w:snapToGrid w:val="0"/>
      <w:jc w:val="left"/>
    </w:pPr>
    <w:rPr>
      <w:sz w:val="18"/>
      <w:szCs w:val="18"/>
    </w:rPr>
  </w:style>
  <w:style w:type="character" w:customStyle="1" w:styleId="a7">
    <w:name w:val="页脚 字符"/>
    <w:basedOn w:val="a0"/>
    <w:link w:val="a6"/>
    <w:rsid w:val="00A0187A"/>
    <w:rPr>
      <w:rFonts w:eastAsia="宋体"/>
      <w:kern w:val="2"/>
      <w:sz w:val="18"/>
      <w:szCs w:val="18"/>
    </w:rPr>
  </w:style>
  <w:style w:type="character" w:customStyle="1" w:styleId="10">
    <w:name w:val="标题 1 字符"/>
    <w:basedOn w:val="a0"/>
    <w:link w:val="1"/>
    <w:uiPriority w:val="1"/>
    <w:rsid w:val="00A0187A"/>
    <w:rPr>
      <w:rFonts w:ascii="Times New Roman" w:eastAsia="Times New Roman" w:hAnsi="Times New Roman"/>
      <w:b/>
      <w:bCs/>
      <w:sz w:val="24"/>
      <w:szCs w:val="24"/>
      <w:lang w:eastAsia="en-US"/>
    </w:rPr>
  </w:style>
  <w:style w:type="paragraph" w:styleId="a8">
    <w:name w:val="Body Text"/>
    <w:basedOn w:val="a"/>
    <w:link w:val="a9"/>
    <w:uiPriority w:val="1"/>
    <w:qFormat/>
    <w:rsid w:val="00A0187A"/>
    <w:pPr>
      <w:widowControl w:val="0"/>
      <w:ind w:left="120"/>
      <w:jc w:val="left"/>
    </w:pPr>
    <w:rPr>
      <w:rFonts w:ascii="Times New Roman" w:eastAsia="Times New Roman" w:hAnsi="Times New Roman"/>
      <w:kern w:val="0"/>
      <w:sz w:val="24"/>
      <w:szCs w:val="24"/>
      <w:lang w:eastAsia="en-US"/>
    </w:rPr>
  </w:style>
  <w:style w:type="character" w:customStyle="1" w:styleId="a9">
    <w:name w:val="正文文本 字符"/>
    <w:basedOn w:val="a0"/>
    <w:link w:val="a8"/>
    <w:uiPriority w:val="1"/>
    <w:rsid w:val="00A0187A"/>
    <w:rPr>
      <w:rFonts w:ascii="Times New Roman" w:eastAsia="Times New Roman" w:hAnsi="Times New Roman"/>
      <w:sz w:val="24"/>
      <w:szCs w:val="24"/>
      <w:lang w:eastAsia="en-US"/>
    </w:rPr>
  </w:style>
  <w:style w:type="character" w:styleId="aa">
    <w:name w:val="Hyperlink"/>
    <w:basedOn w:val="a0"/>
    <w:rsid w:val="00A0187A"/>
    <w:rPr>
      <w:color w:val="0563C1" w:themeColor="hyperlink"/>
      <w:u w:val="single"/>
    </w:rPr>
  </w:style>
  <w:style w:type="paragraph" w:styleId="ab">
    <w:name w:val="Plain Text"/>
    <w:basedOn w:val="a"/>
    <w:link w:val="ac"/>
    <w:uiPriority w:val="99"/>
    <w:rsid w:val="009F4878"/>
    <w:pPr>
      <w:widowControl w:val="0"/>
    </w:pPr>
    <w:rPr>
      <w:rFonts w:ascii="宋体" w:hAnsi="Courier New" w:cs="Times New Roman"/>
      <w:szCs w:val="21"/>
    </w:rPr>
  </w:style>
  <w:style w:type="character" w:customStyle="1" w:styleId="ac">
    <w:name w:val="纯文本 字符"/>
    <w:basedOn w:val="a0"/>
    <w:link w:val="ab"/>
    <w:uiPriority w:val="99"/>
    <w:rsid w:val="009F4878"/>
    <w:rPr>
      <w:rFonts w:ascii="宋体" w:eastAsia="宋体" w:hAnsi="Courier New" w:cs="Times New Roman"/>
      <w:kern w:val="2"/>
      <w:sz w:val="21"/>
      <w:szCs w:val="21"/>
    </w:rPr>
  </w:style>
  <w:style w:type="paragraph" w:styleId="ad">
    <w:name w:val="List Paragraph"/>
    <w:basedOn w:val="a"/>
    <w:uiPriority w:val="99"/>
    <w:unhideWhenUsed/>
    <w:rsid w:val="00DD4E38"/>
    <w:pPr>
      <w:ind w:firstLineChars="200" w:firstLine="420"/>
    </w:pPr>
  </w:style>
  <w:style w:type="character" w:styleId="ae">
    <w:name w:val="Unresolved Mention"/>
    <w:basedOn w:val="a0"/>
    <w:uiPriority w:val="99"/>
    <w:semiHidden/>
    <w:unhideWhenUsed/>
    <w:rsid w:val="007562F5"/>
    <w:rPr>
      <w:color w:val="605E5C"/>
      <w:shd w:val="clear" w:color="auto" w:fill="E1DFDD"/>
    </w:rPr>
  </w:style>
  <w:style w:type="paragraph" w:customStyle="1" w:styleId="11">
    <w:name w:val="列表段落1"/>
    <w:basedOn w:val="a"/>
    <w:uiPriority w:val="34"/>
    <w:qFormat/>
    <w:rsid w:val="00934511"/>
    <w:pPr>
      <w:widowControl w:val="0"/>
      <w:ind w:firstLineChars="200" w:firstLine="420"/>
    </w:pPr>
    <w:rPr>
      <w:rFonts w:ascii="Calibri" w:hAnsi="Calibri"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537535">
      <w:bodyDiv w:val="1"/>
      <w:marLeft w:val="0"/>
      <w:marRight w:val="0"/>
      <w:marTop w:val="0"/>
      <w:marBottom w:val="0"/>
      <w:divBdr>
        <w:top w:val="none" w:sz="0" w:space="0" w:color="auto"/>
        <w:left w:val="none" w:sz="0" w:space="0" w:color="auto"/>
        <w:bottom w:val="none" w:sz="0" w:space="0" w:color="auto"/>
        <w:right w:val="none" w:sz="0" w:space="0" w:color="auto"/>
      </w:divBdr>
    </w:div>
    <w:div w:id="376129337">
      <w:bodyDiv w:val="1"/>
      <w:marLeft w:val="0"/>
      <w:marRight w:val="0"/>
      <w:marTop w:val="0"/>
      <w:marBottom w:val="0"/>
      <w:divBdr>
        <w:top w:val="none" w:sz="0" w:space="0" w:color="auto"/>
        <w:left w:val="none" w:sz="0" w:space="0" w:color="auto"/>
        <w:bottom w:val="none" w:sz="0" w:space="0" w:color="auto"/>
        <w:right w:val="none" w:sz="0" w:space="0" w:color="auto"/>
      </w:divBdr>
    </w:div>
    <w:div w:id="603077179">
      <w:bodyDiv w:val="1"/>
      <w:marLeft w:val="0"/>
      <w:marRight w:val="0"/>
      <w:marTop w:val="0"/>
      <w:marBottom w:val="0"/>
      <w:divBdr>
        <w:top w:val="none" w:sz="0" w:space="0" w:color="auto"/>
        <w:left w:val="none" w:sz="0" w:space="0" w:color="auto"/>
        <w:bottom w:val="none" w:sz="0" w:space="0" w:color="auto"/>
        <w:right w:val="none" w:sz="0" w:space="0" w:color="auto"/>
      </w:divBdr>
    </w:div>
    <w:div w:id="634682611">
      <w:bodyDiv w:val="1"/>
      <w:marLeft w:val="0"/>
      <w:marRight w:val="0"/>
      <w:marTop w:val="0"/>
      <w:marBottom w:val="0"/>
      <w:divBdr>
        <w:top w:val="none" w:sz="0" w:space="0" w:color="auto"/>
        <w:left w:val="none" w:sz="0" w:space="0" w:color="auto"/>
        <w:bottom w:val="none" w:sz="0" w:space="0" w:color="auto"/>
        <w:right w:val="none" w:sz="0" w:space="0" w:color="auto"/>
      </w:divBdr>
    </w:div>
    <w:div w:id="1034620024">
      <w:bodyDiv w:val="1"/>
      <w:marLeft w:val="0"/>
      <w:marRight w:val="0"/>
      <w:marTop w:val="0"/>
      <w:marBottom w:val="0"/>
      <w:divBdr>
        <w:top w:val="none" w:sz="0" w:space="0" w:color="auto"/>
        <w:left w:val="none" w:sz="0" w:space="0" w:color="auto"/>
        <w:bottom w:val="none" w:sz="0" w:space="0" w:color="auto"/>
        <w:right w:val="none" w:sz="0" w:space="0" w:color="auto"/>
      </w:divBdr>
    </w:div>
    <w:div w:id="1252158178">
      <w:bodyDiv w:val="1"/>
      <w:marLeft w:val="0"/>
      <w:marRight w:val="0"/>
      <w:marTop w:val="0"/>
      <w:marBottom w:val="0"/>
      <w:divBdr>
        <w:top w:val="none" w:sz="0" w:space="0" w:color="auto"/>
        <w:left w:val="none" w:sz="0" w:space="0" w:color="auto"/>
        <w:bottom w:val="none" w:sz="0" w:space="0" w:color="auto"/>
        <w:right w:val="none" w:sz="0" w:space="0" w:color="auto"/>
      </w:divBdr>
    </w:div>
    <w:div w:id="1367489545">
      <w:bodyDiv w:val="1"/>
      <w:marLeft w:val="0"/>
      <w:marRight w:val="0"/>
      <w:marTop w:val="0"/>
      <w:marBottom w:val="0"/>
      <w:divBdr>
        <w:top w:val="none" w:sz="0" w:space="0" w:color="auto"/>
        <w:left w:val="none" w:sz="0" w:space="0" w:color="auto"/>
        <w:bottom w:val="none" w:sz="0" w:space="0" w:color="auto"/>
        <w:right w:val="none" w:sz="0" w:space="0" w:color="auto"/>
      </w:divBdr>
    </w:div>
    <w:div w:id="1427581761">
      <w:bodyDiv w:val="1"/>
      <w:marLeft w:val="0"/>
      <w:marRight w:val="0"/>
      <w:marTop w:val="0"/>
      <w:marBottom w:val="0"/>
      <w:divBdr>
        <w:top w:val="none" w:sz="0" w:space="0" w:color="auto"/>
        <w:left w:val="none" w:sz="0" w:space="0" w:color="auto"/>
        <w:bottom w:val="none" w:sz="0" w:space="0" w:color="auto"/>
        <w:right w:val="none" w:sz="0" w:space="0" w:color="auto"/>
      </w:divBdr>
    </w:div>
    <w:div w:id="1526795559">
      <w:bodyDiv w:val="1"/>
      <w:marLeft w:val="0"/>
      <w:marRight w:val="0"/>
      <w:marTop w:val="0"/>
      <w:marBottom w:val="0"/>
      <w:divBdr>
        <w:top w:val="none" w:sz="0" w:space="0" w:color="auto"/>
        <w:left w:val="none" w:sz="0" w:space="0" w:color="auto"/>
        <w:bottom w:val="none" w:sz="0" w:space="0" w:color="auto"/>
        <w:right w:val="none" w:sz="0" w:space="0" w:color="auto"/>
      </w:divBdr>
    </w:div>
    <w:div w:id="1606035287">
      <w:bodyDiv w:val="1"/>
      <w:marLeft w:val="0"/>
      <w:marRight w:val="0"/>
      <w:marTop w:val="0"/>
      <w:marBottom w:val="0"/>
      <w:divBdr>
        <w:top w:val="none" w:sz="0" w:space="0" w:color="auto"/>
        <w:left w:val="none" w:sz="0" w:space="0" w:color="auto"/>
        <w:bottom w:val="none" w:sz="0" w:space="0" w:color="auto"/>
        <w:right w:val="none" w:sz="0" w:space="0" w:color="auto"/>
      </w:divBdr>
    </w:div>
    <w:div w:id="1884319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sc.edu.cn/studyinchina" TargetMode="External"/><Relationship Id="rId13" Type="http://schemas.openxmlformats.org/officeDocument/2006/relationships/hyperlink" Target="http://www.campuschina.org/universities/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wjb\AppData\Local\youdao\dict\Application\6.3.69.8341\resultui\frame\javascript:void(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wjb\AppData\Local\youdao\dict\Application\6.3.69.8341\resultui\frame\javascript:void(0);" TargetMode="External"/><Relationship Id="rId5" Type="http://schemas.openxmlformats.org/officeDocument/2006/relationships/webSettings" Target="webSettings.xml"/><Relationship Id="rId15" Type="http://schemas.openxmlformats.org/officeDocument/2006/relationships/hyperlink" Target="http://hungary.lxgz.org.cn" TargetMode="External"/><Relationship Id="rId10" Type="http://schemas.openxmlformats.org/officeDocument/2006/relationships/hyperlink" Target="mailto:studyinchina.hu@gmail.com" TargetMode="External"/><Relationship Id="rId4" Type="http://schemas.openxmlformats.org/officeDocument/2006/relationships/settings" Target="settings.xml"/><Relationship Id="rId9" Type="http://schemas.openxmlformats.org/officeDocument/2006/relationships/hyperlink" Target="http://www.campuschina.org" TargetMode="External"/><Relationship Id="rId14" Type="http://schemas.openxmlformats.org/officeDocument/2006/relationships/hyperlink" Target="http://www.campuschina.org/universities/categorie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1170</TotalTime>
  <Pages>6</Pages>
  <Words>2063</Words>
  <Characters>11763</Characters>
  <Application>Microsoft Office Word</Application>
  <DocSecurity>0</DocSecurity>
  <Lines>98</Lines>
  <Paragraphs>27</Paragraphs>
  <ScaleCrop>false</ScaleCrop>
  <Company/>
  <LinksUpToDate>false</LinksUpToDate>
  <CharactersWithSpaces>13799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wjb</dc:creator>
  <cp:lastModifiedBy>杨 洋</cp:lastModifiedBy>
  <cp:revision>29</cp:revision>
  <dcterms:created xsi:type="dcterms:W3CDTF">2019-11-20T14:58:00Z</dcterms:created>
  <dcterms:modified xsi:type="dcterms:W3CDTF">2021-12-02T10:38:00Z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